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99" w:rsidRPr="00405796" w:rsidRDefault="00A70299" w:rsidP="00A70299">
      <w:pPr>
        <w:jc w:val="center"/>
        <w:rPr>
          <w:b/>
          <w:szCs w:val="24"/>
          <w:lang w:eastAsia="lt-LT"/>
        </w:rPr>
      </w:pPr>
      <w:r w:rsidRPr="00405796">
        <w:rPr>
          <w:b/>
          <w:szCs w:val="24"/>
          <w:lang w:eastAsia="lt-LT"/>
        </w:rPr>
        <w:t>PANE</w:t>
      </w:r>
      <w:r>
        <w:rPr>
          <w:b/>
          <w:szCs w:val="24"/>
          <w:lang w:eastAsia="lt-LT"/>
        </w:rPr>
        <w:t>VĖŽIO LOPŠELIO-DARŽELIO ,,DIEMEDIS</w:t>
      </w:r>
      <w:r w:rsidRPr="00405796">
        <w:rPr>
          <w:b/>
          <w:szCs w:val="24"/>
          <w:lang w:eastAsia="lt-LT"/>
        </w:rPr>
        <w:t xml:space="preserve">“ DIREKTORĖS </w:t>
      </w:r>
    </w:p>
    <w:p w:rsidR="00A70299" w:rsidRPr="00405796" w:rsidRDefault="00A70299" w:rsidP="00A7029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ASTOS RADŽIŪNIENĖS</w:t>
      </w:r>
      <w:r w:rsidRPr="00405796">
        <w:rPr>
          <w:b/>
          <w:szCs w:val="24"/>
          <w:lang w:eastAsia="lt-LT"/>
        </w:rPr>
        <w:t xml:space="preserve"> METINĖS VEIKLOS UŽDUOTYS</w:t>
      </w:r>
    </w:p>
    <w:p w:rsidR="00A70299" w:rsidRDefault="00A70299" w:rsidP="00A70299">
      <w:pPr>
        <w:jc w:val="both"/>
        <w:rPr>
          <w:szCs w:val="24"/>
          <w:lang w:eastAsia="lt-LT"/>
        </w:rPr>
      </w:pPr>
    </w:p>
    <w:p w:rsidR="00A70299" w:rsidRPr="00405796" w:rsidRDefault="00A70299" w:rsidP="00A70299">
      <w:pPr>
        <w:jc w:val="both"/>
        <w:rPr>
          <w:sz w:val="20"/>
          <w:lang w:eastAsia="lt-LT"/>
        </w:rPr>
      </w:pPr>
    </w:p>
    <w:p w:rsidR="00A70299" w:rsidRDefault="00A70299" w:rsidP="00A70299">
      <w:pPr>
        <w:rPr>
          <w:szCs w:val="24"/>
          <w:lang w:eastAsia="lt-LT"/>
        </w:rPr>
      </w:pPr>
    </w:p>
    <w:p w:rsidR="00A70299" w:rsidRDefault="00A70299" w:rsidP="00A70299">
      <w:pPr>
        <w:rPr>
          <w:szCs w:val="24"/>
          <w:lang w:eastAsia="lt-LT"/>
        </w:rPr>
      </w:pPr>
      <w:bookmarkStart w:id="0" w:name="_GoBack"/>
      <w:bookmarkEnd w:id="0"/>
    </w:p>
    <w:p w:rsidR="00A70299" w:rsidRDefault="00A70299" w:rsidP="00A70299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Einamųjų metų užduotys</w:t>
      </w:r>
    </w:p>
    <w:p w:rsidR="00A70299" w:rsidRDefault="00A70299" w:rsidP="00A70299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2720"/>
        <w:gridCol w:w="3291"/>
      </w:tblGrid>
      <w:tr w:rsidR="00A70299" w:rsidTr="0074629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99" w:rsidRDefault="00A70299" w:rsidP="007462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99" w:rsidRDefault="00A70299" w:rsidP="007462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99" w:rsidRDefault="00A70299" w:rsidP="007462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(kiekybiniai, kokybiniai, laiko ir kiti, kuriais vadovaujantis vertinama, ar nustatytos užduotys įvykdytos)</w:t>
            </w:r>
          </w:p>
        </w:tc>
      </w:tr>
      <w:tr w:rsidR="00A70299" w:rsidTr="0074629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9" w:rsidRDefault="00A70299" w:rsidP="0074629A">
            <w:pPr>
              <w:spacing w:line="256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1. 1. </w:t>
            </w:r>
            <w:r w:rsidRPr="00B22971">
              <w:rPr>
                <w:sz w:val="22"/>
                <w:szCs w:val="22"/>
                <w:lang w:eastAsia="lt-LT"/>
              </w:rPr>
              <w:t>Pagerinti ir modernizuoti aplinką lauko ir vidaus ugdymo</w:t>
            </w:r>
            <w:r w:rsidR="009D5513">
              <w:rPr>
                <w:sz w:val="22"/>
                <w:szCs w:val="22"/>
                <w:lang w:eastAsia="lt-LT"/>
              </w:rPr>
              <w:t xml:space="preserve"> </w:t>
            </w:r>
            <w:r w:rsidRPr="00B22971">
              <w:rPr>
                <w:sz w:val="22"/>
                <w:szCs w:val="22"/>
                <w:lang w:eastAsia="lt-LT"/>
              </w:rPr>
              <w:t>erdvėse, atsižvelgiant į saugos ir sveikatos  reikalavimus.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9" w:rsidRDefault="00A70299" w:rsidP="0074629A">
            <w:pPr>
              <w:spacing w:line="25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1.1.1.Racionaliai panaudoti miesto savivaldybės ir 2 % GPM lėšas gerinant ir modernizuojant lauko aplinką.</w:t>
            </w:r>
          </w:p>
          <w:p w:rsidR="00A70299" w:rsidRDefault="00A70299" w:rsidP="0074629A">
            <w:pPr>
              <w:spacing w:line="256" w:lineRule="auto"/>
              <w:rPr>
                <w:szCs w:val="22"/>
              </w:rPr>
            </w:pPr>
          </w:p>
          <w:p w:rsidR="00A70299" w:rsidRDefault="00A70299" w:rsidP="0074629A">
            <w:pPr>
              <w:spacing w:line="256" w:lineRule="auto"/>
              <w:rPr>
                <w:szCs w:val="22"/>
              </w:rPr>
            </w:pPr>
          </w:p>
          <w:p w:rsidR="00A70299" w:rsidRPr="0044391A" w:rsidRDefault="00A70299" w:rsidP="0074629A">
            <w:pPr>
              <w:spacing w:line="256" w:lineRule="auto"/>
              <w:rPr>
                <w:szCs w:val="2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9" w:rsidRDefault="00A70299" w:rsidP="0074629A">
            <w:pPr>
              <w:spacing w:line="25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1.1.1.1.Lauko žaidimų aikštelės atnaujintos ir papildytos 1-2 naujais įrengimais, atitinkančiais higienos normos HN 131:2015 „Vaikų žaidimų aikštelės ir patalpos. Bendrieji sveikatos saugos reikalavimai“, reikalavimus.</w:t>
            </w:r>
          </w:p>
          <w:p w:rsidR="00A70299" w:rsidRDefault="00A70299" w:rsidP="0074629A">
            <w:pPr>
              <w:spacing w:line="256" w:lineRule="auto"/>
              <w:rPr>
                <w:szCs w:val="22"/>
              </w:rPr>
            </w:pPr>
          </w:p>
        </w:tc>
      </w:tr>
      <w:tr w:rsidR="00A70299" w:rsidTr="0074629A">
        <w:trPr>
          <w:trHeight w:val="55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9" w:rsidRDefault="00A70299" w:rsidP="0074629A">
            <w:pPr>
              <w:spacing w:line="256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 Tobulinti profesinę kompetenciją, stiprinti žmogiškuosius išteklius.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9" w:rsidRPr="00B22971" w:rsidRDefault="00A70299" w:rsidP="0074629A">
            <w:pPr>
              <w:spacing w:line="256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1.2.1.</w:t>
            </w:r>
            <w:r w:rsidRPr="00B22971">
              <w:rPr>
                <w:sz w:val="22"/>
                <w:szCs w:val="22"/>
                <w:lang w:eastAsia="lt-LT"/>
              </w:rPr>
              <w:t>Dalyvautų profesinės kompetencijos tobulinimo seminarų, mokymų valandų skaičius.</w:t>
            </w:r>
          </w:p>
          <w:p w:rsidR="00A70299" w:rsidRDefault="00A70299" w:rsidP="0074629A">
            <w:pPr>
              <w:spacing w:line="256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1.2.2.</w:t>
            </w:r>
            <w:r w:rsidRPr="00B22971">
              <w:rPr>
                <w:sz w:val="22"/>
                <w:szCs w:val="22"/>
                <w:lang w:eastAsia="lt-LT"/>
              </w:rPr>
              <w:t>Pedagogų ir kitų darbuotojų profesinių kompetencijų tobulinimas pasitelkiant įstaigos pedagogų patirtį bei lankant</w:t>
            </w:r>
            <w:r w:rsidR="009D5513">
              <w:rPr>
                <w:sz w:val="22"/>
                <w:szCs w:val="22"/>
                <w:lang w:eastAsia="lt-LT"/>
              </w:rPr>
              <w:t xml:space="preserve"> </w:t>
            </w:r>
            <w:r w:rsidRPr="00B22971">
              <w:rPr>
                <w:sz w:val="22"/>
                <w:szCs w:val="22"/>
                <w:lang w:eastAsia="lt-LT"/>
              </w:rPr>
              <w:t xml:space="preserve">kursus ir seminarus. </w:t>
            </w:r>
          </w:p>
          <w:p w:rsidR="00A70299" w:rsidRDefault="00A70299" w:rsidP="0074629A">
            <w:pPr>
              <w:spacing w:line="256" w:lineRule="auto"/>
              <w:rPr>
                <w:szCs w:val="22"/>
                <w:lang w:eastAsia="lt-LT"/>
              </w:rPr>
            </w:pPr>
          </w:p>
          <w:p w:rsidR="00A70299" w:rsidRDefault="00A70299" w:rsidP="007462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9" w:rsidRDefault="00A70299" w:rsidP="0074629A">
            <w:pPr>
              <w:spacing w:line="256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1.2.1.1.</w:t>
            </w:r>
            <w:r w:rsidRPr="00B22971">
              <w:rPr>
                <w:sz w:val="22"/>
                <w:szCs w:val="22"/>
                <w:lang w:eastAsia="lt-LT"/>
              </w:rPr>
              <w:t>Dalyvauta mokymuose ir konferencijose 18 val.</w:t>
            </w:r>
          </w:p>
          <w:p w:rsidR="00A70299" w:rsidRDefault="00A70299" w:rsidP="0074629A">
            <w:pPr>
              <w:spacing w:line="256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1.2.2.1.</w:t>
            </w:r>
            <w:r w:rsidRPr="00B22971">
              <w:rPr>
                <w:sz w:val="22"/>
                <w:szCs w:val="22"/>
                <w:lang w:eastAsia="lt-LT"/>
              </w:rPr>
              <w:t>Patirties sklaida respublikos ir miesto pedagogams: organizuota respublikinė konferencija, skirta vaikų emocinei dvasinei būsenai gerinti,</w:t>
            </w:r>
            <w:r>
              <w:rPr>
                <w:sz w:val="22"/>
                <w:szCs w:val="22"/>
                <w:lang w:eastAsia="lt-LT"/>
              </w:rPr>
              <w:t xml:space="preserve"> pravesti 2 patirties sklaidos renginiai miesto pedagogams.</w:t>
            </w:r>
          </w:p>
          <w:p w:rsidR="00A70299" w:rsidRDefault="00A70299" w:rsidP="0074629A">
            <w:pPr>
              <w:spacing w:line="256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1.2.2.2.</w:t>
            </w:r>
            <w:r w:rsidRPr="007426E4">
              <w:rPr>
                <w:sz w:val="22"/>
                <w:szCs w:val="22"/>
                <w:lang w:eastAsia="lt-LT"/>
              </w:rPr>
              <w:t>90 % pedagoginių darbuotojų kvalifikaciją kėlė po 18 valandų.</w:t>
            </w:r>
          </w:p>
          <w:p w:rsidR="00A70299" w:rsidRDefault="00A70299" w:rsidP="0074629A">
            <w:pPr>
              <w:spacing w:line="256" w:lineRule="auto"/>
              <w:rPr>
                <w:szCs w:val="22"/>
                <w:lang w:eastAsia="lt-LT"/>
              </w:rPr>
            </w:pPr>
          </w:p>
        </w:tc>
      </w:tr>
      <w:tr w:rsidR="00A70299" w:rsidTr="0074629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9" w:rsidRDefault="00A70299" w:rsidP="0074629A">
            <w:pPr>
              <w:spacing w:line="256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  <w:r w:rsidRPr="007426E4">
              <w:rPr>
                <w:sz w:val="22"/>
                <w:szCs w:val="22"/>
                <w:lang w:eastAsia="lt-LT"/>
              </w:rPr>
              <w:t>Tobulinti profesinę kompetenciją, vykdant IKT efektyvų taikymą ir panaudojimą ugdomajame procese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9" w:rsidRDefault="00A70299" w:rsidP="0074629A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 1.3.1.Plėtoti įstaigos informacinę sistemą.</w:t>
            </w:r>
          </w:p>
          <w:p w:rsidR="00A70299" w:rsidRDefault="00A70299" w:rsidP="0074629A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1.3.2.Darbuotojams suteiktos visos reikalingos darbo priemonės, užtikrinamos higienos normos.</w:t>
            </w:r>
          </w:p>
          <w:p w:rsidR="00A70299" w:rsidRDefault="00A70299" w:rsidP="007462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9" w:rsidRDefault="00A70299" w:rsidP="0074629A">
            <w:pPr>
              <w:spacing w:line="256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1.3.1.1.Įdiegta elektroninio dienyno sistema „Mūsų darželis“.</w:t>
            </w:r>
          </w:p>
          <w:p w:rsidR="00A70299" w:rsidRDefault="00A70299" w:rsidP="0074629A">
            <w:pPr>
              <w:spacing w:line="256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1.3.2.1.Įsigyti 6 nauji kompiuteriai ir 4 spausdintuvai grupėms, sukurtas vidaus internetinis ryšys.</w:t>
            </w:r>
          </w:p>
          <w:p w:rsidR="00A70299" w:rsidRDefault="00A70299" w:rsidP="0074629A">
            <w:pPr>
              <w:spacing w:line="256" w:lineRule="auto"/>
              <w:rPr>
                <w:szCs w:val="22"/>
                <w:lang w:eastAsia="lt-LT"/>
              </w:rPr>
            </w:pPr>
            <w:r w:rsidRPr="007426E4">
              <w:rPr>
                <w:sz w:val="22"/>
                <w:szCs w:val="22"/>
                <w:lang w:eastAsia="lt-LT"/>
              </w:rPr>
              <w:t>Parengta e-dokumentų valdymo tvarka, 5-iose darbo vietose įdiegta ir naudojama e-dokumentų valdymo sistema @</w:t>
            </w:r>
            <w:proofErr w:type="spellStart"/>
            <w:r w:rsidRPr="007426E4">
              <w:rPr>
                <w:sz w:val="22"/>
                <w:szCs w:val="22"/>
                <w:lang w:eastAsia="lt-LT"/>
              </w:rPr>
              <w:t>vilys</w:t>
            </w:r>
            <w:proofErr w:type="spellEnd"/>
            <w:r w:rsidRPr="007426E4">
              <w:rPr>
                <w:sz w:val="22"/>
                <w:szCs w:val="22"/>
                <w:lang w:eastAsia="lt-LT"/>
              </w:rPr>
              <w:t>.</w:t>
            </w:r>
          </w:p>
          <w:p w:rsidR="00A70299" w:rsidRDefault="00A70299" w:rsidP="0074629A">
            <w:pPr>
              <w:spacing w:line="256" w:lineRule="auto"/>
              <w:rPr>
                <w:szCs w:val="22"/>
                <w:lang w:eastAsia="lt-LT"/>
              </w:rPr>
            </w:pPr>
          </w:p>
        </w:tc>
      </w:tr>
    </w:tbl>
    <w:p w:rsidR="00F46435" w:rsidRDefault="00F46435"/>
    <w:sectPr w:rsidR="00F46435" w:rsidSect="00A95B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70299"/>
    <w:rsid w:val="004C68CD"/>
    <w:rsid w:val="009D5513"/>
    <w:rsid w:val="00A539C0"/>
    <w:rsid w:val="00A70299"/>
    <w:rsid w:val="00A95B03"/>
    <w:rsid w:val="00F4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02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Šileikienė</dc:creator>
  <cp:lastModifiedBy>Vartotojas</cp:lastModifiedBy>
  <cp:revision>4</cp:revision>
  <dcterms:created xsi:type="dcterms:W3CDTF">2018-05-17T08:30:00Z</dcterms:created>
  <dcterms:modified xsi:type="dcterms:W3CDTF">2018-05-23T14:20:00Z</dcterms:modified>
</cp:coreProperties>
</file>