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40" w:rsidRPr="004E1240" w:rsidRDefault="004E1240" w:rsidP="004E1240">
      <w:pPr>
        <w:keepNext/>
        <w:tabs>
          <w:tab w:val="left" w:pos="5812"/>
        </w:tabs>
        <w:spacing w:after="0" w:line="240" w:lineRule="auto"/>
        <w:ind w:left="5670"/>
        <w:outlineLvl w:val="0"/>
        <w:rPr>
          <w:rFonts w:ascii="Times New Roman" w:eastAsia="Calibri" w:hAnsi="Times New Roman" w:cs="Times New Roman"/>
          <w:noProof/>
          <w:color w:val="00000A"/>
          <w:sz w:val="24"/>
          <w:szCs w:val="24"/>
          <w:lang w:eastAsia="lt-LT"/>
        </w:rPr>
      </w:pPr>
      <w:r w:rsidRPr="004E1240">
        <w:rPr>
          <w:rFonts w:ascii="Times New Roman" w:eastAsia="Calibri" w:hAnsi="Times New Roman" w:cs="Times New Roman"/>
          <w:noProof/>
          <w:sz w:val="24"/>
          <w:szCs w:val="24"/>
        </w:rPr>
        <w:t>PATVIRT</w:t>
      </w:r>
      <w:bookmarkStart w:id="0" w:name="_GoBack"/>
      <w:bookmarkEnd w:id="0"/>
      <w:r w:rsidRPr="004E1240">
        <w:rPr>
          <w:rFonts w:ascii="Times New Roman" w:eastAsia="Calibri" w:hAnsi="Times New Roman" w:cs="Times New Roman"/>
          <w:noProof/>
          <w:sz w:val="24"/>
          <w:szCs w:val="24"/>
        </w:rPr>
        <w:t>INTA</w:t>
      </w:r>
    </w:p>
    <w:p w:rsidR="004E1240" w:rsidRPr="004E1240" w:rsidRDefault="004E1240" w:rsidP="004E1240">
      <w:pPr>
        <w:keepNext/>
        <w:tabs>
          <w:tab w:val="left" w:pos="5812"/>
        </w:tabs>
        <w:spacing w:after="0" w:line="240" w:lineRule="auto"/>
        <w:ind w:left="5670"/>
        <w:outlineLvl w:val="0"/>
        <w:rPr>
          <w:rFonts w:ascii="Times New Roman" w:eastAsia="Calibri" w:hAnsi="Times New Roman" w:cs="Times New Roman"/>
          <w:bCs/>
          <w:sz w:val="24"/>
          <w:szCs w:val="28"/>
        </w:rPr>
      </w:pPr>
      <w:r w:rsidRPr="004E1240">
        <w:rPr>
          <w:rFonts w:ascii="Times New Roman" w:eastAsia="Calibri" w:hAnsi="Times New Roman" w:cs="Times New Roman"/>
          <w:noProof/>
          <w:color w:val="00000A"/>
          <w:sz w:val="24"/>
          <w:szCs w:val="24"/>
          <w:lang w:eastAsia="lt-LT"/>
        </w:rPr>
        <w:t>Panevėžio lopšelio-darželio „Diemedis“</w:t>
      </w:r>
      <w:r w:rsidRPr="004E1240">
        <w:rPr>
          <w:rFonts w:ascii="Times New Roman" w:eastAsia="Calibri" w:hAnsi="Times New Roman" w:cs="Times New Roman"/>
          <w:color w:val="00000A"/>
          <w:sz w:val="24"/>
          <w:szCs w:val="24"/>
          <w:lang w:eastAsia="lt-LT"/>
        </w:rPr>
        <w:t xml:space="preserve">  </w:t>
      </w:r>
      <w:r w:rsidRPr="004E1240">
        <w:rPr>
          <w:rFonts w:ascii="Times New Roman" w:eastAsia="Calibri" w:hAnsi="Times New Roman" w:cs="Times New Roman"/>
          <w:bCs/>
          <w:sz w:val="24"/>
          <w:szCs w:val="28"/>
        </w:rPr>
        <w:t xml:space="preserve">direktoriaus </w:t>
      </w:r>
    </w:p>
    <w:p w:rsidR="004E1240" w:rsidRPr="004E1240" w:rsidRDefault="004E1240" w:rsidP="004E1240">
      <w:pPr>
        <w:keepNext/>
        <w:tabs>
          <w:tab w:val="left" w:pos="5812"/>
        </w:tabs>
        <w:spacing w:after="0" w:line="240" w:lineRule="auto"/>
        <w:ind w:left="5670"/>
        <w:outlineLvl w:val="0"/>
        <w:rPr>
          <w:rFonts w:ascii="Times New Roman" w:eastAsia="Calibri" w:hAnsi="Times New Roman" w:cs="Times New Roman"/>
          <w:bCs/>
          <w:sz w:val="24"/>
          <w:szCs w:val="28"/>
        </w:rPr>
      </w:pPr>
      <w:r w:rsidRPr="004E1240">
        <w:rPr>
          <w:rFonts w:ascii="Times New Roman" w:eastAsia="Calibri" w:hAnsi="Times New Roman" w:cs="Times New Roman"/>
          <w:noProof/>
          <w:sz w:val="24"/>
          <w:szCs w:val="24"/>
        </w:rPr>
        <w:t xml:space="preserve">2023 m. vasario 13 </w:t>
      </w:r>
      <w:r w:rsidRPr="004E1240">
        <w:rPr>
          <w:rFonts w:ascii="Times New Roman" w:eastAsia="Calibri" w:hAnsi="Times New Roman" w:cs="Times New Roman"/>
          <w:bCs/>
          <w:sz w:val="24"/>
          <w:szCs w:val="28"/>
        </w:rPr>
        <w:t>d. įsakymu Nr. V-17</w:t>
      </w:r>
    </w:p>
    <w:p w:rsidR="004E1240" w:rsidRPr="004E1240" w:rsidRDefault="004E1240" w:rsidP="004E1240">
      <w:pPr>
        <w:keepNext/>
        <w:tabs>
          <w:tab w:val="left" w:pos="5812"/>
        </w:tabs>
        <w:spacing w:after="0" w:line="240" w:lineRule="auto"/>
        <w:ind w:left="5670"/>
        <w:outlineLvl w:val="0"/>
        <w:rPr>
          <w:rFonts w:ascii="Times New Roman" w:eastAsia="Calibri" w:hAnsi="Times New Roman" w:cs="Times New Roman"/>
          <w:bCs/>
          <w:sz w:val="24"/>
          <w:szCs w:val="24"/>
        </w:rPr>
      </w:pPr>
      <w:r w:rsidRPr="004E1240">
        <w:rPr>
          <w:rFonts w:ascii="Times New Roman" w:eastAsia="Calibri" w:hAnsi="Times New Roman" w:cs="Times New Roman"/>
          <w:bCs/>
          <w:sz w:val="24"/>
          <w:szCs w:val="24"/>
        </w:rPr>
        <w:t>Priedas Nr. 9</w:t>
      </w:r>
    </w:p>
    <w:p w:rsidR="004E1240" w:rsidRPr="004E1240" w:rsidRDefault="004E1240" w:rsidP="004E1240">
      <w:pPr>
        <w:spacing w:after="200" w:line="276" w:lineRule="auto"/>
        <w:contextualSpacing/>
        <w:jc w:val="center"/>
        <w:rPr>
          <w:rFonts w:ascii="Times New Roman" w:eastAsia="Calibri" w:hAnsi="Times New Roman" w:cs="Times New Roman"/>
          <w:sz w:val="24"/>
          <w:szCs w:val="24"/>
        </w:rPr>
      </w:pPr>
    </w:p>
    <w:p w:rsidR="004E1240" w:rsidRPr="004E1240" w:rsidRDefault="004E1240" w:rsidP="004E1240">
      <w:pPr>
        <w:spacing w:after="0"/>
        <w:ind w:left="2160"/>
        <w:rPr>
          <w:rFonts w:ascii="Times New Roman" w:eastAsia="Times New Roman" w:hAnsi="Times New Roman" w:cs="Times New Roman"/>
          <w:b/>
          <w:bCs/>
          <w:sz w:val="24"/>
          <w:szCs w:val="24"/>
        </w:rPr>
      </w:pPr>
      <w:r w:rsidRPr="004E1240">
        <w:rPr>
          <w:rFonts w:ascii="Times New Roman" w:eastAsia="Times New Roman" w:hAnsi="Times New Roman" w:cs="Times New Roman"/>
          <w:b/>
          <w:bCs/>
          <w:sz w:val="24"/>
          <w:szCs w:val="24"/>
        </w:rPr>
        <w:t>INFORMACIJA APIE ASMENS DUOMENŲ TVARKYMĄ</w:t>
      </w:r>
    </w:p>
    <w:p w:rsidR="004E1240" w:rsidRPr="004E1240" w:rsidRDefault="004E1240" w:rsidP="004E1240">
      <w:pPr>
        <w:spacing w:after="0"/>
        <w:jc w:val="center"/>
        <w:rPr>
          <w:rFonts w:ascii="Times New Roman" w:eastAsia="Calibri" w:hAnsi="Times New Roman" w:cs="Times New Roman"/>
          <w:bCs/>
          <w:szCs w:val="24"/>
        </w:rPr>
      </w:pPr>
      <w:r w:rsidRPr="004E1240">
        <w:rPr>
          <w:rFonts w:ascii="Times New Roman" w:eastAsia="Times New Roman" w:hAnsi="Times New Roman" w:cs="Times New Roman"/>
          <w:b/>
          <w:bCs/>
          <w:sz w:val="24"/>
          <w:szCs w:val="24"/>
        </w:rPr>
        <w:t>(VIEŠŲJŲ PIRKIMŲ DALYVIAMS)</w:t>
      </w:r>
    </w:p>
    <w:p w:rsidR="004E1240" w:rsidRPr="004E1240" w:rsidRDefault="004E1240" w:rsidP="004E1240">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4E1240" w:rsidRPr="004E1240" w:rsidRDefault="004E1240" w:rsidP="004E1240">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4E1240">
        <w:rPr>
          <w:rFonts w:ascii="Times New Roman" w:eastAsia="Times New Roman" w:hAnsi="Times New Roman" w:cs="Times New Roman"/>
          <w:sz w:val="24"/>
          <w:szCs w:val="24"/>
        </w:rPr>
        <w:t xml:space="preserve">1. Duomenų valdytojas yra Panevėžio lopšelis-darželis „Diemedis“, juridinio asmens kodas 190418737, adresas Molainių g. 6, 37141 Panevėžys, tel. (8 45) 420995, el. p. </w:t>
      </w:r>
      <w:hyperlink r:id="rId4" w:history="1">
        <w:r w:rsidRPr="004E1240">
          <w:rPr>
            <w:rFonts w:ascii="Times New Roman" w:eastAsia="Times New Roman" w:hAnsi="Times New Roman" w:cs="Times New Roman"/>
            <w:color w:val="0000FF"/>
            <w:sz w:val="24"/>
            <w:szCs w:val="24"/>
            <w:u w:val="single"/>
          </w:rPr>
          <w:t>ld.diemedis@gmail.com</w:t>
        </w:r>
      </w:hyperlink>
      <w:r w:rsidRPr="004E1240">
        <w:rPr>
          <w:rFonts w:ascii="Times New Roman" w:eastAsia="Times New Roman" w:hAnsi="Times New Roman" w:cs="Times New Roman"/>
          <w:sz w:val="24"/>
          <w:szCs w:val="24"/>
        </w:rPr>
        <w:t xml:space="preserve">. </w:t>
      </w:r>
    </w:p>
    <w:p w:rsidR="004E1240" w:rsidRPr="004E1240" w:rsidRDefault="004E1240" w:rsidP="004E1240">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4E1240">
        <w:rPr>
          <w:rFonts w:ascii="Times New Roman" w:eastAsia="Times New Roman" w:hAnsi="Times New Roman" w:cs="Times New Roman"/>
          <w:sz w:val="24"/>
          <w:szCs w:val="24"/>
          <w:lang w:eastAsia="lt-LT"/>
        </w:rPr>
        <w:t xml:space="preserve">2. Duomenų apsaugos pareigūno kontaktai: </w:t>
      </w:r>
      <w:r w:rsidRPr="004E1240">
        <w:rPr>
          <w:rFonts w:ascii="Times New Roman" w:eastAsia="Times New Roman" w:hAnsi="Times New Roman" w:cs="Times New Roman"/>
          <w:noProof/>
          <w:sz w:val="24"/>
          <w:szCs w:val="24"/>
          <w:lang w:eastAsia="lt-LT"/>
        </w:rPr>
        <w:t>MB „Duomenų sauga“</w:t>
      </w:r>
      <w:r w:rsidRPr="004E1240">
        <w:rPr>
          <w:rFonts w:ascii="Times New Roman" w:eastAsia="Times New Roman" w:hAnsi="Times New Roman" w:cs="Times New Roman"/>
          <w:sz w:val="24"/>
          <w:szCs w:val="24"/>
          <w:lang w:eastAsia="lt-LT"/>
        </w:rPr>
        <w:t xml:space="preserve">, el. paštas </w:t>
      </w:r>
      <w:r w:rsidRPr="004E1240">
        <w:rPr>
          <w:rFonts w:ascii="Times New Roman" w:eastAsia="Calibri" w:hAnsi="Times New Roman" w:cs="Times New Roman"/>
          <w:noProof/>
          <w:sz w:val="24"/>
          <w:szCs w:val="24"/>
        </w:rPr>
        <w:t>dap@duomenu-sauga.lt</w:t>
      </w:r>
      <w:r w:rsidRPr="004E1240">
        <w:rPr>
          <w:rFonts w:ascii="Times New Roman" w:eastAsia="Times New Roman" w:hAnsi="Times New Roman" w:cs="Times New Roman"/>
          <w:sz w:val="24"/>
          <w:szCs w:val="24"/>
          <w:lang w:eastAsia="lt-LT"/>
        </w:rPr>
        <w:t>, tel. +370 61206177.</w:t>
      </w:r>
    </w:p>
    <w:p w:rsidR="004E1240" w:rsidRPr="004E1240" w:rsidRDefault="004E1240" w:rsidP="004E1240">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E1240">
        <w:rPr>
          <w:rFonts w:ascii="Times New Roman" w:eastAsia="Times New Roman" w:hAnsi="Times New Roman" w:cs="Times New Roman"/>
          <w:sz w:val="24"/>
          <w:szCs w:val="24"/>
          <w:lang w:eastAsia="lt-LT"/>
        </w:rPr>
        <w:t xml:space="preserve">3. </w:t>
      </w:r>
      <w:r w:rsidRPr="004E1240">
        <w:rPr>
          <w:rFonts w:ascii="Times New Roman" w:eastAsia="Times New Roman" w:hAnsi="Times New Roman" w:cs="Times New Roman"/>
          <w:b/>
          <w:bCs/>
          <w:color w:val="000000"/>
          <w:sz w:val="24"/>
          <w:szCs w:val="24"/>
        </w:rPr>
        <w:t>Viešųjų pirkimų vykdymo, organizavimo ir sudarytų sutarčių vykdymo tikslu</w:t>
      </w:r>
      <w:r w:rsidRPr="004E1240">
        <w:rPr>
          <w:rFonts w:ascii="Times New Roman" w:eastAsia="Times New Roman" w:hAnsi="Times New Roman" w:cs="Times New Roman"/>
          <w:color w:val="000000"/>
          <w:sz w:val="24"/>
          <w:szCs w:val="24"/>
        </w:rPr>
        <w:t xml:space="preserve"> tvarkomi šie duomenys</w:t>
      </w:r>
      <w:r w:rsidRPr="004E1240">
        <w:rPr>
          <w:rFonts w:ascii="Times New Roman" w:eastAsia="Times New Roman" w:hAnsi="Times New Roman" w:cs="Times New Roman"/>
          <w:sz w:val="24"/>
          <w:szCs w:val="24"/>
        </w:rPr>
        <w:t>:</w:t>
      </w:r>
      <w:r w:rsidRPr="004E1240">
        <w:rPr>
          <w:rFonts w:ascii="Times New Roman" w:eastAsia="Calibri" w:hAnsi="Times New Roman" w:cs="Times New Roman"/>
          <w:color w:val="000000"/>
          <w:sz w:val="24"/>
          <w:szCs w:val="24"/>
        </w:rPr>
        <w:t xml:space="preserve"> 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4E1240" w:rsidRPr="004E1240" w:rsidRDefault="004E1240" w:rsidP="004E1240">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4. Asmens duomenų tvarkymo teisinis pagrindas – Reglamento 6 str. 1 d. B ir C p.</w:t>
      </w:r>
    </w:p>
    <w:p w:rsidR="004E1240" w:rsidRPr="004E1240" w:rsidRDefault="004E1240" w:rsidP="004E1240">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4E1240">
        <w:rPr>
          <w:rFonts w:ascii="Times New Roman" w:eastAsia="Times New Roman" w:hAnsi="Times New Roman" w:cs="Times New Roman"/>
          <w:sz w:val="24"/>
          <w:szCs w:val="24"/>
        </w:rPr>
        <w:t>5. Asmens duomenys saugomi 10 metų po pirkimo pabaigos. Sutarčių vykdymo dokumentai – 10 metų pasibaigus sutarčiai.</w:t>
      </w:r>
    </w:p>
    <w:p w:rsidR="004E1240" w:rsidRPr="004E1240" w:rsidRDefault="004E1240" w:rsidP="004E124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Centrinėje viešųjų pirkimų informacinėje sistemoje.</w:t>
      </w:r>
    </w:p>
    <w:p w:rsidR="004E1240" w:rsidRPr="004E1240" w:rsidRDefault="004E1240" w:rsidP="004E124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rsidR="004E1240" w:rsidRPr="004E1240" w:rsidRDefault="004E1240" w:rsidP="004E124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8. Jūsų duomenys nebus naudojami automatizuotiems sprendimams priimti Jūsų atžvilgiu, įskaitant profiliavimą.</w:t>
      </w:r>
    </w:p>
    <w:p w:rsidR="004E1240" w:rsidRPr="004E1240" w:rsidRDefault="004E1240" w:rsidP="004E1240">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 xml:space="preserve">9. Teisės aktų nustatyta tvarka, turite šias teises: </w:t>
      </w:r>
    </w:p>
    <w:p w:rsidR="004E1240" w:rsidRPr="004E1240" w:rsidRDefault="004E1240" w:rsidP="004E12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susipažinti su tvarkomais savo asmens duomenimis;</w:t>
      </w:r>
    </w:p>
    <w:p w:rsidR="004E1240" w:rsidRPr="004E1240" w:rsidRDefault="004E1240" w:rsidP="004E12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kreiptis į mus su prašymu ištaisyti netikslius duomenis;</w:t>
      </w:r>
    </w:p>
    <w:p w:rsidR="004E1240" w:rsidRPr="004E1240" w:rsidRDefault="004E1240" w:rsidP="004E12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reikalauti ištrinti savo asmens duomenis, išskyrus teisės aktuose numatytas išimtis;</w:t>
      </w:r>
    </w:p>
    <w:p w:rsidR="004E1240" w:rsidRPr="004E1240" w:rsidRDefault="004E1240" w:rsidP="004E12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gauti ar perduoti (perkelti) kitam savo asmens duomenis;</w:t>
      </w:r>
    </w:p>
    <w:p w:rsidR="004E1240" w:rsidRPr="004E1240" w:rsidRDefault="004E1240" w:rsidP="004E12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apriboti asmens duomenų tvarkymą tam tikromis aplinkybėmis;</w:t>
      </w:r>
    </w:p>
    <w:p w:rsidR="004E1240" w:rsidRPr="004E1240" w:rsidRDefault="004E1240" w:rsidP="004E124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pateikti skundą priežiūros institucijai;</w:t>
      </w:r>
    </w:p>
    <w:p w:rsidR="00CC36F9" w:rsidRPr="004E1240" w:rsidRDefault="004E1240" w:rsidP="004E1240">
      <w:pPr>
        <w:rPr>
          <w:rFonts w:ascii="Times New Roman" w:hAnsi="Times New Roman" w:cs="Times New Roman"/>
          <w:sz w:val="24"/>
          <w:szCs w:val="24"/>
        </w:rPr>
      </w:pPr>
      <w:r w:rsidRPr="004E1240">
        <w:rPr>
          <w:rFonts w:ascii="Times New Roman" w:eastAsia="Times New Roman" w:hAnsi="Times New Roman" w:cs="Times New Roman"/>
          <w:sz w:val="24"/>
          <w:szCs w:val="24"/>
        </w:rPr>
        <w:tab/>
      </w:r>
      <w:r w:rsidRPr="004E1240">
        <w:rPr>
          <w:rFonts w:ascii="Times New Roman" w:eastAsia="Times New Roman" w:hAnsi="Times New Roman" w:cs="Times New Roman"/>
          <w:sz w:val="24"/>
          <w:szCs w:val="24"/>
        </w:rPr>
        <w:tab/>
      </w:r>
      <w:r w:rsidRPr="004E1240">
        <w:rPr>
          <w:rFonts w:ascii="Franklin Gothic Book" w:eastAsia="Times New Roman" w:hAnsi="Franklin Gothic Book" w:cs="Times New Roman"/>
          <w:sz w:val="24"/>
          <w:szCs w:val="24"/>
        </w:rPr>
        <w:t>▪</w:t>
      </w:r>
      <w:r w:rsidRPr="004E1240">
        <w:rPr>
          <w:rFonts w:ascii="Times New Roman" w:eastAsia="Times New Roman" w:hAnsi="Times New Roman" w:cs="Times New Roman"/>
          <w:sz w:val="24"/>
          <w:szCs w:val="24"/>
        </w:rPr>
        <w:t xml:space="preserve"> teisę nesutikti  su asmens duomenų tvarkymu tiesioginės rinkodaros tikslais.</w:t>
      </w:r>
    </w:p>
    <w:sectPr w:rsidR="00CC36F9" w:rsidRPr="004E12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40"/>
    <w:rsid w:val="004E1240"/>
    <w:rsid w:val="00CC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9EA5A-389E-4824-B730-53157FAC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dieme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1137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2023-02-13T13:13:00Z</dcterms:created>
  <dcterms:modified xsi:type="dcterms:W3CDTF">2023-02-13T13:14:00Z</dcterms:modified>
</cp:coreProperties>
</file>