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5BF0" w14:textId="77777777" w:rsidR="0049264F" w:rsidRPr="0049264F" w:rsidRDefault="008D5862" w:rsidP="008D5862">
      <w:pPr>
        <w:widowControl w:val="0"/>
        <w:suppressAutoHyphens/>
        <w:spacing w:after="240" w:line="240" w:lineRule="auto"/>
        <w:rPr>
          <w:rFonts w:ascii="Arial" w:eastAsia="SimSun" w:hAnsi="Arial" w:cs="Mangal"/>
          <w:b/>
          <w:color w:val="548DD4"/>
          <w:spacing w:val="-6"/>
          <w:kern w:val="2"/>
          <w:sz w:val="40"/>
          <w:szCs w:val="40"/>
          <w:lang w:val="en-GB" w:eastAsia="zh-CN" w:bidi="hi-IN"/>
        </w:rPr>
      </w:pPr>
      <w:r w:rsidRPr="008D5862">
        <w:rPr>
          <w:rFonts w:ascii="Arial" w:eastAsia="SimSun" w:hAnsi="Arial" w:cs="Mangal"/>
          <w:color w:val="3F3A38"/>
          <w:spacing w:val="-6"/>
          <w:kern w:val="2"/>
          <w:sz w:val="16"/>
          <w:szCs w:val="24"/>
          <w:lang w:val="en-GB" w:eastAsia="zh-CN" w:bidi="hi-IN"/>
        </w:rPr>
        <w:tab/>
      </w:r>
      <w:r w:rsidR="0049264F">
        <w:rPr>
          <w:rFonts w:ascii="Arial" w:eastAsia="SimSun" w:hAnsi="Arial" w:cs="Mangal"/>
          <w:color w:val="3F3A38"/>
          <w:spacing w:val="-6"/>
          <w:kern w:val="2"/>
          <w:sz w:val="16"/>
          <w:szCs w:val="24"/>
          <w:lang w:val="en-GB" w:eastAsia="zh-CN" w:bidi="hi-IN"/>
        </w:rPr>
        <w:t xml:space="preserve">  </w:t>
      </w:r>
      <w:r w:rsidRPr="008D5862">
        <w:rPr>
          <w:rFonts w:ascii="Arial" w:eastAsia="SimSun" w:hAnsi="Arial" w:cs="Mangal"/>
          <w:color w:val="548DD4"/>
          <w:spacing w:val="-6"/>
          <w:kern w:val="2"/>
          <w:sz w:val="16"/>
          <w:szCs w:val="24"/>
          <w:lang w:val="en-GB" w:eastAsia="zh-CN" w:bidi="hi-IN"/>
        </w:rPr>
        <w:t xml:space="preserve"> </w:t>
      </w:r>
      <w:r w:rsidR="0049264F" w:rsidRPr="0049264F">
        <w:rPr>
          <w:rFonts w:ascii="Arial" w:eastAsia="SimSun" w:hAnsi="Arial" w:cs="Mangal"/>
          <w:b/>
          <w:color w:val="548DD4"/>
          <w:spacing w:val="-6"/>
          <w:kern w:val="2"/>
          <w:sz w:val="40"/>
          <w:szCs w:val="40"/>
          <w:lang w:val="en-GB" w:eastAsia="zh-CN" w:bidi="hi-IN"/>
        </w:rPr>
        <w:t>GYVENIMO APRAŠYMAS</w:t>
      </w:r>
    </w:p>
    <w:p w14:paraId="5697C1E8" w14:textId="7EE83A9C" w:rsidR="008D5862" w:rsidRPr="0049264F" w:rsidRDefault="002439CA" w:rsidP="008D5862">
      <w:pPr>
        <w:widowControl w:val="0"/>
        <w:suppressAutoHyphens/>
        <w:spacing w:after="240" w:line="240" w:lineRule="auto"/>
        <w:rPr>
          <w:rFonts w:ascii="Arial" w:eastAsia="SimSun" w:hAnsi="Arial" w:cs="Mangal"/>
          <w:color w:val="0070C0"/>
          <w:spacing w:val="-6"/>
          <w:kern w:val="2"/>
          <w:lang w:val="en-GB" w:eastAsia="zh-CN" w:bidi="hi-IN"/>
        </w:rPr>
      </w:pPr>
      <w:r>
        <w:rPr>
          <w:rFonts w:ascii="Arial" w:eastAsia="SimSun" w:hAnsi="Arial" w:cs="Mangal"/>
          <w:noProof/>
          <w:color w:val="548DD4"/>
          <w:spacing w:val="-6"/>
          <w:kern w:val="2"/>
          <w:sz w:val="16"/>
          <w:szCs w:val="24"/>
          <w:lang w:val="en-GB" w:eastAsia="zh-CN" w:bidi="hi-IN"/>
        </w:rPr>
        <w:drawing>
          <wp:inline distT="0" distB="0" distL="0" distR="0" wp14:anchorId="4595BD86" wp14:editId="6B8B1EE9">
            <wp:extent cx="1347470" cy="1536065"/>
            <wp:effectExtent l="0" t="0" r="5080" b="6985"/>
            <wp:docPr id="144261356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D5862" w:rsidRPr="008D5862">
        <w:rPr>
          <w:rFonts w:ascii="Arial" w:eastAsia="SimSun" w:hAnsi="Arial" w:cs="Mangal"/>
          <w:color w:val="548DD4"/>
          <w:spacing w:val="-6"/>
          <w:kern w:val="2"/>
          <w:sz w:val="16"/>
          <w:szCs w:val="24"/>
          <w:lang w:val="en-GB" w:eastAsia="zh-CN" w:bidi="hi-IN"/>
        </w:rPr>
        <w:t xml:space="preserve">    </w:t>
      </w:r>
      <w:r w:rsidR="00513E74">
        <w:rPr>
          <w:rFonts w:ascii="Arial" w:eastAsia="SimSun" w:hAnsi="Arial" w:cs="Mangal"/>
          <w:color w:val="548DD4"/>
          <w:spacing w:val="-6"/>
          <w:kern w:val="2"/>
          <w:sz w:val="16"/>
          <w:szCs w:val="24"/>
          <w:lang w:val="en-GB" w:eastAsia="zh-CN" w:bidi="hi-IN"/>
        </w:rPr>
        <w:t xml:space="preserve">             </w:t>
      </w:r>
      <w:r w:rsidR="008D5862" w:rsidRPr="008D5862">
        <w:rPr>
          <w:rFonts w:ascii="Arial" w:eastAsia="SimSun" w:hAnsi="Arial" w:cs="Mangal"/>
          <w:color w:val="548DD4"/>
          <w:spacing w:val="-6"/>
          <w:kern w:val="2"/>
          <w:sz w:val="16"/>
          <w:szCs w:val="24"/>
          <w:lang w:val="en-GB" w:eastAsia="zh-CN" w:bidi="hi-IN"/>
        </w:rPr>
        <w:t xml:space="preserve"> </w:t>
      </w:r>
      <w:r w:rsidR="008D5862" w:rsidRPr="0049264F">
        <w:rPr>
          <w:rFonts w:ascii="Arial" w:eastAsia="SimSun" w:hAnsi="Arial" w:cs="Mangal"/>
          <w:color w:val="548DD4"/>
          <w:spacing w:val="-6"/>
          <w:kern w:val="2"/>
          <w:lang w:val="en-GB" w:eastAsia="zh-CN" w:bidi="hi-IN"/>
        </w:rPr>
        <w:t>IŠSILAVINIMAS</w:t>
      </w:r>
    </w:p>
    <w:p w14:paraId="16F6B235" w14:textId="77777777" w:rsidR="008D5862" w:rsidRPr="008D5862" w:rsidRDefault="008D5862" w:rsidP="008D5862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</w:pPr>
      <w:r w:rsidRPr="008D5862">
        <w:rPr>
          <w:rFonts w:ascii="Arial" w:eastAsia="SimSun" w:hAnsi="Arial" w:cs="Mangal"/>
          <w:color w:val="0070C0"/>
          <w:spacing w:val="-6"/>
          <w:kern w:val="2"/>
          <w:sz w:val="20"/>
          <w:szCs w:val="20"/>
          <w:lang w:val="en-GB" w:eastAsia="zh-CN" w:bidi="hi-IN"/>
        </w:rPr>
        <w:t xml:space="preserve">             </w:t>
      </w:r>
      <w:r w:rsidR="0049264F">
        <w:rPr>
          <w:rFonts w:ascii="Arial" w:eastAsia="SimSun" w:hAnsi="Arial" w:cs="Mangal"/>
          <w:color w:val="0070C0"/>
          <w:spacing w:val="-6"/>
          <w:kern w:val="2"/>
          <w:sz w:val="20"/>
          <w:szCs w:val="20"/>
          <w:lang w:val="en-GB" w:eastAsia="zh-CN" w:bidi="hi-IN"/>
        </w:rPr>
        <w:t xml:space="preserve">              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val="en-GB" w:eastAsia="zh-CN" w:bidi="hi-IN"/>
        </w:rPr>
        <w:t>2022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>-–</w:t>
      </w:r>
      <w:r w:rsidRPr="008D5862">
        <w:rPr>
          <w:rFonts w:ascii="Arial" w:eastAsia="SimSun" w:hAnsi="Arial" w:cs="Mangal"/>
          <w:color w:val="0070C0"/>
          <w:spacing w:val="-6"/>
          <w:kern w:val="2"/>
          <w:lang w:val="en-GB" w:eastAsia="zh-CN" w:bidi="hi-IN"/>
        </w:rPr>
        <w:t>2024</w:t>
      </w:r>
      <w:r w:rsidRPr="008D5862">
        <w:rPr>
          <w:rFonts w:ascii="Arial" w:eastAsia="SimSun" w:hAnsi="Arial" w:cs="Mangal"/>
          <w:color w:val="0070C0"/>
          <w:spacing w:val="-6"/>
          <w:kern w:val="2"/>
          <w:sz w:val="20"/>
          <w:szCs w:val="20"/>
          <w:lang w:val="en-GB" w:eastAsia="zh-CN" w:bidi="hi-IN"/>
        </w:rPr>
        <w:t xml:space="preserve">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>Verslo vadybos magistras</w:t>
      </w:r>
    </w:p>
    <w:p w14:paraId="111F60CA" w14:textId="2F14A15E" w:rsidR="008D5862" w:rsidRDefault="0049264F" w:rsidP="008D5862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</w:pPr>
      <w:r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       </w:t>
      </w:r>
      <w:r w:rsidR="008D5862" w:rsidRPr="008D5862"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  </w:t>
      </w:r>
      <w:r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              </w:t>
      </w:r>
      <w:r w:rsidR="008D5862" w:rsidRPr="008D5862"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</w:t>
      </w:r>
      <w:r w:rsidR="00E56CC9"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                      </w:t>
      </w:r>
      <w:r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 xml:space="preserve"> </w:t>
      </w:r>
      <w:r w:rsidR="008D5862" w:rsidRPr="008D5862"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  <w:t>Kauno technologijų universitetas</w:t>
      </w:r>
    </w:p>
    <w:p w14:paraId="4057A7B1" w14:textId="77777777" w:rsidR="00E56CC9" w:rsidRPr="008D5862" w:rsidRDefault="00E56CC9" w:rsidP="008D5862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000000"/>
          <w:spacing w:val="-6"/>
          <w:kern w:val="2"/>
          <w:lang w:eastAsia="zh-CN" w:bidi="hi-IN"/>
        </w:rPr>
      </w:pPr>
    </w:p>
    <w:tbl>
      <w:tblPr>
        <w:tblpPr w:topFromText="85" w:vertAnchor="text" w:tblpY="85"/>
        <w:tblW w:w="10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237"/>
        <w:gridCol w:w="1305"/>
      </w:tblGrid>
      <w:tr w:rsidR="008D5862" w:rsidRPr="008D5862" w14:paraId="2DE15209" w14:textId="77777777" w:rsidTr="00B258C8">
        <w:tc>
          <w:tcPr>
            <w:tcW w:w="2834" w:type="dxa"/>
            <w:vMerge w:val="restart"/>
            <w:hideMark/>
          </w:tcPr>
          <w:p w14:paraId="7BD0EE6F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2003-–2008</w:t>
            </w:r>
          </w:p>
        </w:tc>
        <w:tc>
          <w:tcPr>
            <w:tcW w:w="6237" w:type="dxa"/>
            <w:hideMark/>
          </w:tcPr>
          <w:p w14:paraId="19581C5A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  <w:t>Edukologijos bakalauro kvalifikacinis laipsnis, filosofijos ir visuomenės mokslų studijų programa, mokytojo profesinė kvalifikacija.</w:t>
            </w:r>
          </w:p>
        </w:tc>
        <w:tc>
          <w:tcPr>
            <w:tcW w:w="1305" w:type="dxa"/>
          </w:tcPr>
          <w:p w14:paraId="64445E44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sz w:val="15"/>
                <w:szCs w:val="18"/>
                <w:lang w:eastAsia="zh-CN" w:bidi="hi-IN"/>
              </w:rPr>
            </w:pPr>
          </w:p>
        </w:tc>
      </w:tr>
      <w:tr w:rsidR="008D5862" w:rsidRPr="008D5862" w14:paraId="7250D0F3" w14:textId="77777777" w:rsidTr="00B258C8">
        <w:tc>
          <w:tcPr>
            <w:tcW w:w="2834" w:type="dxa"/>
            <w:vMerge/>
            <w:vAlign w:val="center"/>
            <w:hideMark/>
          </w:tcPr>
          <w:p w14:paraId="3814FC5C" w14:textId="77777777" w:rsidR="008D5862" w:rsidRPr="008D5862" w:rsidRDefault="008D5862" w:rsidP="008D5862">
            <w:pPr>
              <w:spacing w:after="0" w:line="240" w:lineRule="auto"/>
              <w:rPr>
                <w:rFonts w:ascii="Arial" w:eastAsia="SimSun" w:hAnsi="Arial" w:cs="Mangal"/>
                <w:color w:val="0E4194"/>
                <w:spacing w:val="-6"/>
                <w:kern w:val="2"/>
                <w:sz w:val="18"/>
                <w:szCs w:val="24"/>
                <w:lang w:eastAsia="zh-CN" w:bidi="hi-IN"/>
              </w:rPr>
            </w:pPr>
          </w:p>
        </w:tc>
        <w:tc>
          <w:tcPr>
            <w:tcW w:w="7542" w:type="dxa"/>
            <w:gridSpan w:val="2"/>
            <w:hideMark/>
          </w:tcPr>
          <w:p w14:paraId="18222E24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  <w:t>Šiaulių universitetas</w:t>
            </w:r>
          </w:p>
        </w:tc>
      </w:tr>
    </w:tbl>
    <w:p w14:paraId="216CEB1F" w14:textId="77777777" w:rsidR="008D5862" w:rsidRPr="008D5862" w:rsidRDefault="008D5862" w:rsidP="008D5862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2"/>
          <w:sz w:val="16"/>
          <w:szCs w:val="24"/>
          <w:lang w:eastAsia="zh-CN" w:bidi="hi-IN"/>
        </w:rPr>
      </w:pPr>
    </w:p>
    <w:tbl>
      <w:tblPr>
        <w:tblpPr w:topFromText="85" w:vertAnchor="text" w:tblpY="85"/>
        <w:tblW w:w="10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094"/>
        <w:gridCol w:w="1305"/>
      </w:tblGrid>
      <w:tr w:rsidR="008D5862" w:rsidRPr="008D5862" w14:paraId="0FC073E1" w14:textId="77777777" w:rsidTr="00B258C8">
        <w:tc>
          <w:tcPr>
            <w:tcW w:w="2977" w:type="dxa"/>
            <w:vMerge w:val="restart"/>
            <w:hideMark/>
          </w:tcPr>
          <w:p w14:paraId="6A84CD04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1985-–1989</w:t>
            </w:r>
          </w:p>
        </w:tc>
        <w:tc>
          <w:tcPr>
            <w:tcW w:w="6094" w:type="dxa"/>
            <w:hideMark/>
          </w:tcPr>
          <w:p w14:paraId="03B9FA9C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Muzikinio auklėjimo specialybė, įgyta dainavimo mokytojo ir muzikos vadovo kvalifikacija.</w:t>
            </w:r>
          </w:p>
        </w:tc>
        <w:tc>
          <w:tcPr>
            <w:tcW w:w="1305" w:type="dxa"/>
          </w:tcPr>
          <w:p w14:paraId="10CFD238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Mangal"/>
                <w:color w:val="1593CB"/>
                <w:spacing w:val="-6"/>
                <w:kern w:val="2"/>
                <w:lang w:eastAsia="zh-CN" w:bidi="hi-IN"/>
              </w:rPr>
            </w:pPr>
          </w:p>
        </w:tc>
      </w:tr>
      <w:tr w:rsidR="008D5862" w:rsidRPr="008D5862" w14:paraId="314DB8DF" w14:textId="77777777" w:rsidTr="00B258C8">
        <w:tc>
          <w:tcPr>
            <w:tcW w:w="2977" w:type="dxa"/>
            <w:vMerge/>
            <w:vAlign w:val="center"/>
            <w:hideMark/>
          </w:tcPr>
          <w:p w14:paraId="652A47CB" w14:textId="77777777" w:rsidR="008D5862" w:rsidRPr="008D5862" w:rsidRDefault="008D5862" w:rsidP="008D5862">
            <w:pPr>
              <w:spacing w:after="0" w:line="240" w:lineRule="auto"/>
              <w:rPr>
                <w:rFonts w:ascii="Arial" w:eastAsia="SimSun" w:hAnsi="Arial" w:cs="Mangal"/>
                <w:color w:val="0E4194"/>
                <w:spacing w:val="-6"/>
                <w:kern w:val="2"/>
                <w:lang w:eastAsia="zh-CN" w:bidi="hi-IN"/>
              </w:rPr>
            </w:pPr>
          </w:p>
        </w:tc>
        <w:tc>
          <w:tcPr>
            <w:tcW w:w="7399" w:type="dxa"/>
            <w:gridSpan w:val="2"/>
            <w:hideMark/>
          </w:tcPr>
          <w:p w14:paraId="22111469" w14:textId="77777777" w:rsidR="00513E74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  <w:t>Panevėžio m. J. Švedo pedagoginė muzikos mokykla</w:t>
            </w:r>
          </w:p>
          <w:p w14:paraId="0448B593" w14:textId="77777777" w:rsidR="00513E74" w:rsidRDefault="00513E74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</w:p>
          <w:p w14:paraId="746A6911" w14:textId="77777777" w:rsidR="008D5862" w:rsidRPr="00513E74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  <w:r w:rsidRPr="00513E74">
              <w:rPr>
                <w:rFonts w:ascii="Arial" w:eastAsia="ArialMT" w:hAnsi="Arial" w:cs="ArialMT"/>
                <w:color w:val="548DD4"/>
                <w:spacing w:val="-6"/>
                <w:kern w:val="2"/>
                <w:lang w:eastAsia="zh-CN" w:bidi="hi-IN"/>
              </w:rPr>
              <w:t>DARBO PATIRTIS</w:t>
            </w:r>
          </w:p>
        </w:tc>
      </w:tr>
      <w:tr w:rsidR="008D5862" w:rsidRPr="008D5862" w14:paraId="5FFBBC80" w14:textId="77777777" w:rsidTr="00B258C8">
        <w:tblPrEx>
          <w:tblLook w:val="0000" w:firstRow="0" w:lastRow="0" w:firstColumn="0" w:lastColumn="0" w:noHBand="0" w:noVBand="0"/>
        </w:tblPrEx>
        <w:tc>
          <w:tcPr>
            <w:tcW w:w="2977" w:type="dxa"/>
            <w:vMerge w:val="restart"/>
          </w:tcPr>
          <w:p w14:paraId="0DBA1B0E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2019- šiuo metu</w:t>
            </w:r>
          </w:p>
          <w:p w14:paraId="37ACABF9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sz w:val="40"/>
                <w:szCs w:val="40"/>
                <w:lang w:eastAsia="zh-CN" w:bidi="hi-IN"/>
              </w:rPr>
            </w:pPr>
          </w:p>
          <w:p w14:paraId="764E38A9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2018-– 2019</w:t>
            </w:r>
          </w:p>
          <w:p w14:paraId="31E096FE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2"/>
                <w:sz w:val="40"/>
                <w:szCs w:val="40"/>
                <w:lang w:eastAsia="zh-CN" w:bidi="hi-IN"/>
              </w:rPr>
            </w:pPr>
          </w:p>
          <w:p w14:paraId="100D61D2" w14:textId="77777777" w:rsidR="008D5862" w:rsidRPr="008D5862" w:rsidRDefault="008D5862" w:rsidP="008D5862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2010-–2019</w:t>
            </w:r>
          </w:p>
          <w:p w14:paraId="6C6E7D11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</w:p>
          <w:p w14:paraId="65C0F5D3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  <w:t xml:space="preserve">                                     </w:t>
            </w:r>
          </w:p>
          <w:p w14:paraId="36A39B36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</w:p>
          <w:p w14:paraId="3D862E40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  <w:t xml:space="preserve">                        </w:t>
            </w: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lang w:eastAsia="zh-CN" w:bidi="hi-IN"/>
              </w:rPr>
              <w:t>2003-–2010</w:t>
            </w:r>
            <w:r w:rsidRPr="008D5862"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  <w:t xml:space="preserve">      </w:t>
            </w:r>
          </w:p>
        </w:tc>
        <w:tc>
          <w:tcPr>
            <w:tcW w:w="7399" w:type="dxa"/>
            <w:gridSpan w:val="2"/>
          </w:tcPr>
          <w:p w14:paraId="5FA9199A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contextualSpacing/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  <w:t>Direktorė</w:t>
            </w:r>
          </w:p>
          <w:p w14:paraId="7548064E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contextualSpacing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>Lopšelis - darželis ,,Diemedis", Panevėžys</w:t>
            </w:r>
          </w:p>
          <w:p w14:paraId="6726C49C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contextualSpacing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</w:p>
          <w:p w14:paraId="555192A0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  <w:t>Meninio ugdymo mokytoja</w:t>
            </w:r>
          </w:p>
          <w:p w14:paraId="3572EAED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lang w:eastAsia="zh-CN" w:bidi="hi-IN"/>
              </w:rPr>
              <w:t>Lopšelis – darželis ,,Žvaigždutė”, Panevėžys</w:t>
            </w:r>
          </w:p>
          <w:p w14:paraId="14AB6808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lang w:eastAsia="zh-CN" w:bidi="hi-IN"/>
              </w:rPr>
            </w:pPr>
          </w:p>
          <w:p w14:paraId="0EC2BDE5" w14:textId="77777777" w:rsidR="008D5862" w:rsidRPr="008D5862" w:rsidRDefault="008D5862" w:rsidP="008D586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  <w:t>Meninio ugdymo mokytoja</w:t>
            </w:r>
          </w:p>
        </w:tc>
      </w:tr>
      <w:tr w:rsidR="008D5862" w:rsidRPr="008D5862" w14:paraId="72F3775D" w14:textId="77777777" w:rsidTr="00B258C8">
        <w:tblPrEx>
          <w:tblLook w:val="0000" w:firstRow="0" w:lastRow="0" w:firstColumn="0" w:lastColumn="0" w:noHBand="0" w:noVBand="0"/>
        </w:tblPrEx>
        <w:tc>
          <w:tcPr>
            <w:tcW w:w="2977" w:type="dxa"/>
            <w:vMerge/>
          </w:tcPr>
          <w:p w14:paraId="577B712F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</w:p>
        </w:tc>
        <w:tc>
          <w:tcPr>
            <w:tcW w:w="7399" w:type="dxa"/>
            <w:gridSpan w:val="2"/>
          </w:tcPr>
          <w:p w14:paraId="35B20D7D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  <w:t xml:space="preserve">Lopšelis - darželis ,,Diemedis", Panevėžys </w:t>
            </w:r>
          </w:p>
          <w:p w14:paraId="0ABC4017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2"/>
                <w:lang w:eastAsia="zh-CN" w:bidi="hi-IN"/>
              </w:rPr>
            </w:pPr>
          </w:p>
        </w:tc>
      </w:tr>
      <w:tr w:rsidR="008D5862" w:rsidRPr="008D5862" w14:paraId="02709B85" w14:textId="77777777" w:rsidTr="00B258C8">
        <w:tblPrEx>
          <w:tblLook w:val="0000" w:firstRow="0" w:lastRow="0" w:firstColumn="0" w:lastColumn="0" w:noHBand="0" w:noVBand="0"/>
        </w:tblPrEx>
        <w:tc>
          <w:tcPr>
            <w:tcW w:w="2977" w:type="dxa"/>
            <w:vMerge/>
          </w:tcPr>
          <w:p w14:paraId="01370FCB" w14:textId="77777777" w:rsidR="008D5862" w:rsidRPr="008D5862" w:rsidRDefault="008D5862" w:rsidP="008D586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2"/>
                <w:lang w:eastAsia="zh-CN" w:bidi="hi-IN"/>
              </w:rPr>
            </w:pPr>
          </w:p>
        </w:tc>
        <w:tc>
          <w:tcPr>
            <w:tcW w:w="7399" w:type="dxa"/>
            <w:gridSpan w:val="2"/>
          </w:tcPr>
          <w:p w14:paraId="38658C87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28" w:after="56" w:line="100" w:lineRule="atLeast"/>
              <w:jc w:val="both"/>
              <w:rPr>
                <w:rFonts w:ascii="Arial" w:eastAsia="SimSun" w:hAnsi="Arial" w:cs="Mangal"/>
                <w:color w:val="3F3A38"/>
                <w:spacing w:val="-6"/>
                <w:kern w:val="1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0070C0"/>
                <w:spacing w:val="-6"/>
                <w:kern w:val="1"/>
                <w:lang w:eastAsia="zh-CN" w:bidi="hi-IN"/>
              </w:rPr>
              <w:t xml:space="preserve">Mokytoja </w:t>
            </w:r>
            <w:r w:rsidRPr="008D5862">
              <w:rPr>
                <w:rFonts w:ascii="Arial" w:eastAsia="SimSun" w:hAnsi="Arial" w:cs="Mangal"/>
                <w:color w:val="3F3A38"/>
                <w:spacing w:val="-6"/>
                <w:kern w:val="1"/>
                <w:lang w:eastAsia="zh-CN" w:bidi="hi-IN"/>
              </w:rPr>
              <w:t xml:space="preserve"> </w:t>
            </w:r>
          </w:p>
          <w:p w14:paraId="2ACCF036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28" w:after="56" w:line="100" w:lineRule="atLeast"/>
              <w:jc w:val="both"/>
              <w:rPr>
                <w:rFonts w:ascii="Arial" w:eastAsia="SimSun" w:hAnsi="Arial" w:cs="Mangal"/>
                <w:color w:val="3F3A38"/>
                <w:spacing w:val="-6"/>
                <w:kern w:val="1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3F3A38"/>
                <w:spacing w:val="-6"/>
                <w:kern w:val="1"/>
                <w:lang w:eastAsia="zh-CN" w:bidi="hi-IN"/>
              </w:rPr>
              <w:t>Prekybos ir paslaugų verslo mokykla, Panevėžys</w:t>
            </w:r>
          </w:p>
          <w:p w14:paraId="13280C68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28" w:after="56" w:line="100" w:lineRule="atLeast"/>
              <w:jc w:val="both"/>
              <w:rPr>
                <w:rFonts w:ascii="Arial" w:eastAsia="SimSun" w:hAnsi="Arial" w:cs="Mangal"/>
                <w:color w:val="0070C0"/>
                <w:spacing w:val="-6"/>
                <w:kern w:val="1"/>
                <w:szCs w:val="24"/>
                <w:lang w:eastAsia="zh-CN" w:bidi="hi-IN"/>
              </w:rPr>
            </w:pPr>
          </w:p>
        </w:tc>
      </w:tr>
    </w:tbl>
    <w:p w14:paraId="350AF776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</w:pPr>
      <w:r w:rsidRPr="008D5862">
        <w:rPr>
          <w:rFonts w:ascii="Arial" w:eastAsia="SimSun" w:hAnsi="Arial" w:cs="Mangal"/>
          <w:color w:val="3F3A38"/>
          <w:spacing w:val="-6"/>
          <w:kern w:val="2"/>
          <w:sz w:val="16"/>
          <w:szCs w:val="24"/>
          <w:lang w:eastAsia="zh-CN" w:bidi="hi-IN"/>
        </w:rPr>
        <w:t xml:space="preserve">                     </w:t>
      </w:r>
      <w:r w:rsidRPr="008D5862">
        <w:rPr>
          <w:rFonts w:ascii="Arial" w:eastAsia="SimSun" w:hAnsi="Arial" w:cs="Mangal"/>
          <w:color w:val="3F3A38"/>
          <w:spacing w:val="-6"/>
          <w:kern w:val="2"/>
          <w:lang w:eastAsia="zh-CN" w:bidi="hi-IN"/>
        </w:rPr>
        <w:t xml:space="preserve">         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>1997—2002     Muzikos mokytoja</w:t>
      </w:r>
    </w:p>
    <w:p w14:paraId="00C441EA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spacing w:val="-6"/>
          <w:kern w:val="2"/>
          <w:lang w:eastAsia="zh-CN" w:bidi="hi-IN"/>
        </w:rPr>
      </w:pP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 xml:space="preserve">                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ab/>
        <w:t xml:space="preserve">                              </w:t>
      </w:r>
      <w:r w:rsidRPr="008D5862">
        <w:rPr>
          <w:rFonts w:ascii="Arial" w:eastAsia="SimSun" w:hAnsi="Arial" w:cs="Mangal"/>
          <w:spacing w:val="-6"/>
          <w:kern w:val="2"/>
          <w:lang w:eastAsia="zh-CN" w:bidi="hi-IN"/>
        </w:rPr>
        <w:t>Darželis-mokykla ,,Saulutė“, Panevėžys</w:t>
      </w:r>
    </w:p>
    <w:p w14:paraId="04216289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spacing w:val="-6"/>
          <w:kern w:val="2"/>
          <w:lang w:eastAsia="zh-CN" w:bidi="hi-IN"/>
        </w:rPr>
      </w:pPr>
    </w:p>
    <w:p w14:paraId="0FCDE1EA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spacing w:val="-6"/>
          <w:kern w:val="2"/>
          <w:lang w:eastAsia="zh-CN" w:bidi="hi-IN"/>
        </w:rPr>
      </w:pPr>
      <w:r w:rsidRPr="008D5862">
        <w:rPr>
          <w:rFonts w:ascii="Arial" w:eastAsia="SimSun" w:hAnsi="Arial" w:cs="Mangal"/>
          <w:spacing w:val="-6"/>
          <w:kern w:val="2"/>
          <w:lang w:eastAsia="zh-CN" w:bidi="hi-IN"/>
        </w:rPr>
        <w:t xml:space="preserve">                          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>1991-1997</w:t>
      </w:r>
      <w:r w:rsidRPr="008D5862">
        <w:rPr>
          <w:rFonts w:ascii="Arial" w:eastAsia="SimSun" w:hAnsi="Arial" w:cs="Mangal"/>
          <w:spacing w:val="-6"/>
          <w:kern w:val="2"/>
          <w:lang w:eastAsia="zh-CN" w:bidi="hi-IN"/>
        </w:rPr>
        <w:t xml:space="preserve">      </w:t>
      </w:r>
      <w:r w:rsidRPr="008D5862">
        <w:rPr>
          <w:rFonts w:ascii="Arial" w:eastAsia="SimSun" w:hAnsi="Arial" w:cs="Mangal"/>
          <w:color w:val="0070C0"/>
          <w:spacing w:val="-6"/>
          <w:kern w:val="2"/>
          <w:lang w:eastAsia="zh-CN" w:bidi="hi-IN"/>
        </w:rPr>
        <w:t>Muzikos vadovė</w:t>
      </w:r>
    </w:p>
    <w:p w14:paraId="68607932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spacing w:val="-6"/>
          <w:kern w:val="2"/>
          <w:lang w:eastAsia="zh-CN" w:bidi="hi-IN"/>
        </w:rPr>
      </w:pPr>
      <w:r w:rsidRPr="008D5862">
        <w:rPr>
          <w:rFonts w:ascii="Arial" w:eastAsia="SimSun" w:hAnsi="Arial" w:cs="Mangal"/>
          <w:spacing w:val="-6"/>
          <w:kern w:val="2"/>
          <w:lang w:eastAsia="zh-CN" w:bidi="hi-IN"/>
        </w:rPr>
        <w:tab/>
        <w:t xml:space="preserve">                              Lopšelis-darželis ,,Puriena“, Panevėžys</w:t>
      </w:r>
    </w:p>
    <w:tbl>
      <w:tblPr>
        <w:tblpPr w:topFromText="85" w:vertAnchor="text" w:tblpX="1276" w:tblpY="85"/>
        <w:tblW w:w="90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9"/>
      </w:tblGrid>
      <w:tr w:rsidR="008D5862" w:rsidRPr="008D5862" w14:paraId="182F3432" w14:textId="77777777" w:rsidTr="00B258C8">
        <w:tc>
          <w:tcPr>
            <w:tcW w:w="9099" w:type="dxa"/>
          </w:tcPr>
          <w:p w14:paraId="58167405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jc w:val="center"/>
              <w:rPr>
                <w:rFonts w:ascii="Arial" w:eastAsia="ArialMT" w:hAnsi="Arial" w:cs="ArialMT"/>
                <w:b/>
                <w:color w:val="3F3A38"/>
                <w:spacing w:val="-6"/>
                <w:kern w:val="2"/>
                <w:lang w:eastAsia="zh-CN" w:bidi="hi-IN"/>
              </w:rPr>
            </w:pPr>
          </w:p>
          <w:p w14:paraId="706DD5B4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jc w:val="center"/>
              <w:rPr>
                <w:rFonts w:ascii="Arial" w:eastAsia="ArialMT" w:hAnsi="Arial" w:cs="ArialMT"/>
                <w:b/>
                <w:color w:val="3F3A38"/>
                <w:spacing w:val="-6"/>
                <w:kern w:val="2"/>
                <w:lang w:eastAsia="zh-CN" w:bidi="hi-IN"/>
              </w:rPr>
            </w:pPr>
          </w:p>
          <w:p w14:paraId="40AC5E31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jc w:val="center"/>
              <w:rPr>
                <w:rFonts w:ascii="Arial" w:eastAsia="ArialMT" w:hAnsi="Arial" w:cs="ArialMT"/>
                <w:b/>
                <w:color w:val="3F3A38"/>
                <w:spacing w:val="-6"/>
                <w:kern w:val="2"/>
                <w:lang w:eastAsia="zh-CN" w:bidi="hi-IN"/>
              </w:rPr>
            </w:pPr>
          </w:p>
          <w:p w14:paraId="2FA644C2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jc w:val="center"/>
              <w:rPr>
                <w:rFonts w:ascii="Arial" w:eastAsia="ArialMT" w:hAnsi="Arial" w:cs="ArialMT"/>
                <w:b/>
                <w:color w:val="3F3A38"/>
                <w:spacing w:val="-6"/>
                <w:kern w:val="2"/>
                <w:lang w:eastAsia="zh-CN" w:bidi="hi-IN"/>
              </w:rPr>
            </w:pPr>
          </w:p>
          <w:p w14:paraId="18A8A0D8" w14:textId="77777777" w:rsidR="008D5862" w:rsidRPr="008D5862" w:rsidRDefault="008D5862" w:rsidP="008D586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jc w:val="center"/>
              <w:rPr>
                <w:rFonts w:ascii="Arial" w:eastAsia="ArialMT" w:hAnsi="Arial" w:cs="ArialMT"/>
                <w:b/>
                <w:color w:val="3F3A38"/>
                <w:spacing w:val="-6"/>
                <w:kern w:val="2"/>
                <w:lang w:eastAsia="zh-CN" w:bidi="hi-IN"/>
              </w:rPr>
            </w:pPr>
          </w:p>
        </w:tc>
      </w:tr>
    </w:tbl>
    <w:p w14:paraId="65F21EB4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2"/>
          <w:lang w:eastAsia="zh-CN" w:bidi="hi-IN"/>
        </w:rPr>
      </w:pPr>
    </w:p>
    <w:p w14:paraId="1490D69B" w14:textId="77777777" w:rsidR="008D5862" w:rsidRPr="008D5862" w:rsidRDefault="008D5862" w:rsidP="008D5862">
      <w:pPr>
        <w:widowControl w:val="0"/>
        <w:tabs>
          <w:tab w:val="left" w:pos="1296"/>
          <w:tab w:val="left" w:pos="3342"/>
        </w:tabs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2"/>
          <w:lang w:eastAsia="zh-CN" w:bidi="hi-IN"/>
        </w:rPr>
      </w:pPr>
    </w:p>
    <w:tbl>
      <w:tblPr>
        <w:tblpPr w:topFromText="85" w:vertAnchor="text" w:tblpX="-142" w:tblpY="85"/>
        <w:tblW w:w="105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7540"/>
      </w:tblGrid>
      <w:tr w:rsidR="008D5862" w:rsidRPr="008D5862" w14:paraId="10875140" w14:textId="77777777" w:rsidTr="000116E2">
        <w:tc>
          <w:tcPr>
            <w:tcW w:w="10517" w:type="dxa"/>
            <w:gridSpan w:val="2"/>
          </w:tcPr>
          <w:p w14:paraId="1385AB6A" w14:textId="77777777" w:rsidR="008D5862" w:rsidRPr="008D5862" w:rsidRDefault="000116E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>
              <w:rPr>
                <w:rFonts w:ascii="Arial" w:eastAsia="SimSun" w:hAnsi="Arial" w:cs="Mangal"/>
                <w:color w:val="548DD4"/>
                <w:spacing w:val="-6"/>
                <w:kern w:val="2"/>
                <w:szCs w:val="24"/>
                <w:lang w:eastAsia="zh-CN" w:bidi="hi-IN"/>
              </w:rPr>
              <w:t xml:space="preserve">                               </w:t>
            </w:r>
            <w:r w:rsidR="008D5862" w:rsidRPr="000116E2">
              <w:rPr>
                <w:rFonts w:ascii="Arial" w:eastAsia="SimSun" w:hAnsi="Arial" w:cs="Mangal"/>
                <w:color w:val="548DD4"/>
                <w:spacing w:val="-6"/>
                <w:kern w:val="2"/>
                <w:szCs w:val="24"/>
                <w:lang w:eastAsia="zh-CN" w:bidi="hi-IN"/>
              </w:rPr>
              <w:t>Gimtoji kalba</w:t>
            </w:r>
            <w:r w:rsidR="008D5862"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 xml:space="preserve">     lietuvių</w:t>
            </w:r>
          </w:p>
          <w:p w14:paraId="0A0DB057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</w:p>
          <w:p w14:paraId="4A32C13D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 xml:space="preserve">              SUPRATIMAS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KALBĖJIMAS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RAŠYMAS</w:t>
            </w:r>
          </w:p>
          <w:p w14:paraId="182C0D84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 xml:space="preserve">              Klausymas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Skaitymas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Bendravimas žodžiu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Informacijos pateikimas žodžiu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</w:r>
          </w:p>
          <w:p w14:paraId="6D0F37F3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>Anglų k.         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B1</w:t>
            </w:r>
          </w:p>
          <w:p w14:paraId="7BE24B8D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>Vokiečių k.     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B1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A1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A1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A1</w:t>
            </w:r>
          </w:p>
          <w:p w14:paraId="33795E2E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>Rusų k.          C2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C2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C2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C2</w:t>
            </w:r>
            <w:r w:rsidRPr="008D5862"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  <w:tab/>
              <w:t>C1</w:t>
            </w:r>
          </w:p>
          <w:p w14:paraId="521ECB39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2"/>
                <w:szCs w:val="24"/>
                <w:lang w:eastAsia="zh-CN" w:bidi="hi-IN"/>
              </w:rPr>
            </w:pPr>
          </w:p>
          <w:tbl>
            <w:tblPr>
              <w:tblpPr w:topFromText="85" w:vertAnchor="text" w:tblpY="8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34"/>
              <w:gridCol w:w="7542"/>
            </w:tblGrid>
            <w:tr w:rsidR="008D5862" w:rsidRPr="008D5862" w14:paraId="34CAF5D3" w14:textId="77777777" w:rsidTr="00B258C8">
              <w:trPr>
                <w:trHeight w:val="170"/>
              </w:trPr>
              <w:tc>
                <w:tcPr>
                  <w:tcW w:w="2834" w:type="dxa"/>
                </w:tcPr>
                <w:p w14:paraId="0267329C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7542" w:type="dxa"/>
                </w:tcPr>
                <w:p w14:paraId="4C0D4989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</w:tr>
          </w:tbl>
          <w:p w14:paraId="69455D17" w14:textId="77777777" w:rsidR="008D5862" w:rsidRPr="008D5862" w:rsidRDefault="008D5862" w:rsidP="000116E2">
            <w:pPr>
              <w:spacing w:after="0" w:line="240" w:lineRule="auto"/>
              <w:ind w:left="2160" w:hanging="2160"/>
              <w:jc w:val="both"/>
              <w:rPr>
                <w:rFonts w:ascii="Arial" w:eastAsia="Times New Roman" w:hAnsi="Arial" w:cs="Arial"/>
              </w:rPr>
            </w:pPr>
            <w:r w:rsidRPr="008D5862">
              <w:rPr>
                <w:rFonts w:ascii="Arial" w:eastAsia="Times New Roman" w:hAnsi="Arial" w:cs="Arial"/>
                <w:color w:val="5B9BD5" w:themeColor="accent1"/>
              </w:rPr>
              <w:t>Asmeninės savybės</w:t>
            </w:r>
            <w:r w:rsidRPr="008D5862">
              <w:rPr>
                <w:rFonts w:ascii="Arial" w:eastAsia="Times New Roman" w:hAnsi="Arial" w:cs="Arial"/>
                <w:b/>
              </w:rPr>
              <w:tab/>
            </w:r>
            <w:r w:rsidR="000116E2">
              <w:rPr>
                <w:rFonts w:ascii="Arial" w:eastAsia="Times New Roman" w:hAnsi="Arial" w:cs="Arial"/>
              </w:rPr>
              <w:t>I</w:t>
            </w:r>
            <w:r w:rsidRPr="008D5862">
              <w:rPr>
                <w:rFonts w:ascii="Arial" w:eastAsia="Times New Roman" w:hAnsi="Arial" w:cs="Arial"/>
              </w:rPr>
              <w:t>niciatyvumas,</w:t>
            </w:r>
            <w:r w:rsidRPr="008D5862">
              <w:rPr>
                <w:rFonts w:ascii="Arial" w:eastAsia="Times New Roman" w:hAnsi="Arial" w:cs="Arial"/>
                <w:b/>
              </w:rPr>
              <w:t xml:space="preserve"> </w:t>
            </w:r>
            <w:r w:rsidRPr="008D5862">
              <w:rPr>
                <w:rFonts w:ascii="Arial" w:eastAsia="Times New Roman" w:hAnsi="Arial" w:cs="Arial"/>
              </w:rPr>
              <w:t xml:space="preserve">komunikabilumas, inovatyvumas, gebėjimas suburti komandą, </w:t>
            </w:r>
          </w:p>
          <w:p w14:paraId="25113976" w14:textId="77777777" w:rsidR="008D5862" w:rsidRPr="008D5862" w:rsidRDefault="008D5862" w:rsidP="000116E2">
            <w:pPr>
              <w:spacing w:after="0" w:line="240" w:lineRule="auto"/>
              <w:ind w:left="2160" w:hanging="2160"/>
              <w:jc w:val="both"/>
              <w:rPr>
                <w:rFonts w:ascii="Times New Roman" w:eastAsia="Times New Roman" w:hAnsi="Times New Roman" w:cs="Times New Roman"/>
              </w:rPr>
            </w:pPr>
            <w:r w:rsidRPr="008D5862">
              <w:rPr>
                <w:rFonts w:ascii="Arial" w:eastAsia="Times New Roman" w:hAnsi="Arial" w:cs="Arial"/>
                <w:b/>
              </w:rPr>
              <w:t xml:space="preserve">                                    </w:t>
            </w:r>
            <w:r w:rsidRPr="008D5862">
              <w:rPr>
                <w:rFonts w:ascii="Arial" w:eastAsia="Times New Roman" w:hAnsi="Arial" w:cs="Arial"/>
              </w:rPr>
              <w:t>dirbti komandoje, reiklumas, atsakingumas</w:t>
            </w:r>
            <w:r w:rsidR="0049264F">
              <w:rPr>
                <w:rFonts w:ascii="Arial" w:eastAsia="Times New Roman" w:hAnsi="Arial" w:cs="Arial"/>
              </w:rPr>
              <w:t>.</w:t>
            </w:r>
            <w:r w:rsidRPr="008D586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0D6323F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2"/>
                <w:szCs w:val="24"/>
                <w:lang w:eastAsia="zh-CN" w:bidi="hi-IN"/>
              </w:rPr>
            </w:pPr>
          </w:p>
          <w:tbl>
            <w:tblPr>
              <w:tblpPr w:topFromText="85" w:vertAnchor="text" w:tblpY="85"/>
              <w:tblW w:w="1604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34"/>
              <w:gridCol w:w="3687"/>
              <w:gridCol w:w="1981"/>
              <w:gridCol w:w="1874"/>
              <w:gridCol w:w="5668"/>
            </w:tblGrid>
            <w:tr w:rsidR="008D5862" w:rsidRPr="008D5862" w14:paraId="2EE0CB8F" w14:textId="77777777" w:rsidTr="0049264F">
              <w:trPr>
                <w:trHeight w:val="1412"/>
              </w:trPr>
              <w:tc>
                <w:tcPr>
                  <w:tcW w:w="2834" w:type="dxa"/>
                </w:tcPr>
                <w:p w14:paraId="54524E36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color w:val="548DD4"/>
                      <w:spacing w:val="-6"/>
                      <w:kern w:val="2"/>
                      <w:szCs w:val="24"/>
                      <w:lang w:eastAsia="zh-CN" w:bidi="hi-IN"/>
                    </w:rPr>
                    <w:t>Skaitmeniniai gebėjimai</w:t>
                  </w:r>
                </w:p>
              </w:tc>
              <w:tc>
                <w:tcPr>
                  <w:tcW w:w="3687" w:type="dxa"/>
                </w:tcPr>
                <w:p w14:paraId="748F57B6" w14:textId="77777777" w:rsid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Microsoft Windows 7,</w:t>
                  </w:r>
                </w:p>
                <w:p w14:paraId="3A24E91D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 xml:space="preserve">Microsoft Office 2010, Internet Explorer, Chrome, Audacity, Picasa 3  – įgudęs </w:t>
                  </w:r>
                  <w:r w:rsidR="000116E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v</w:t>
                  </w: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artotojas.</w:t>
                  </w:r>
                </w:p>
                <w:p w14:paraId="350FCB16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ECDL Start</w:t>
                  </w:r>
                </w:p>
                <w:p w14:paraId="39EEE4C2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 xml:space="preserve">ECDL pradmenų </w:t>
                  </w:r>
                  <w:r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p</w:t>
                  </w: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ažymėjimas.</w:t>
                  </w:r>
                </w:p>
              </w:tc>
              <w:tc>
                <w:tcPr>
                  <w:tcW w:w="1981" w:type="dxa"/>
                </w:tcPr>
                <w:p w14:paraId="1CCAB12F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7542" w:type="dxa"/>
                  <w:gridSpan w:val="2"/>
                </w:tcPr>
                <w:p w14:paraId="26FC0F39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</w:tr>
            <w:tr w:rsidR="008D5862" w:rsidRPr="008D5862" w14:paraId="11A8B0E5" w14:textId="77777777" w:rsidTr="0049264F">
              <w:trPr>
                <w:gridAfter w:val="1"/>
                <w:wAfter w:w="5668" w:type="dxa"/>
                <w:trHeight w:val="170"/>
              </w:trPr>
              <w:tc>
                <w:tcPr>
                  <w:tcW w:w="2834" w:type="dxa"/>
                </w:tcPr>
                <w:p w14:paraId="00EDFC3A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7542" w:type="dxa"/>
                  <w:gridSpan w:val="3"/>
                </w:tcPr>
                <w:p w14:paraId="44F1F74A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</w:tc>
            </w:tr>
            <w:tr w:rsidR="008D5862" w:rsidRPr="008D5862" w14:paraId="102B37CD" w14:textId="77777777" w:rsidTr="0049264F">
              <w:trPr>
                <w:gridAfter w:val="1"/>
                <w:wAfter w:w="5668" w:type="dxa"/>
                <w:trHeight w:val="170"/>
              </w:trPr>
              <w:tc>
                <w:tcPr>
                  <w:tcW w:w="2834" w:type="dxa"/>
                </w:tcPr>
                <w:p w14:paraId="0F970C6C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color w:val="548DD4"/>
                      <w:spacing w:val="-6"/>
                      <w:kern w:val="2"/>
                      <w:szCs w:val="24"/>
                      <w:lang w:eastAsia="zh-CN" w:bidi="hi-IN"/>
                    </w:rPr>
                    <w:t>Kvalifikacija</w:t>
                  </w:r>
                  <w:r w:rsidRPr="008D5862"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  <w:t xml:space="preserve">          </w:t>
                  </w:r>
                </w:p>
                <w:p w14:paraId="30C44CCC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  <w:p w14:paraId="75C30579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color w:val="548DD4"/>
                      <w:spacing w:val="-6"/>
                      <w:kern w:val="2"/>
                      <w:szCs w:val="24"/>
                      <w:lang w:eastAsia="zh-CN" w:bidi="hi-IN"/>
                    </w:rPr>
                    <w:t>Vairuotojo pažymėjimas</w:t>
                  </w:r>
                </w:p>
              </w:tc>
              <w:tc>
                <w:tcPr>
                  <w:tcW w:w="7542" w:type="dxa"/>
                  <w:gridSpan w:val="3"/>
                </w:tcPr>
                <w:p w14:paraId="55B5EB37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2013-06-14 mokytojas metodininkas</w:t>
                  </w:r>
                </w:p>
                <w:p w14:paraId="3F0D8B5A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</w:pPr>
                </w:p>
                <w:p w14:paraId="05A7C488" w14:textId="77777777" w:rsidR="008D5862" w:rsidRPr="008D5862" w:rsidRDefault="008D5862" w:rsidP="000116E2">
                  <w:pPr>
                    <w:widowControl w:val="0"/>
                    <w:suppressLineNumbers/>
                    <w:suppressAutoHyphens/>
                    <w:spacing w:after="0" w:line="100" w:lineRule="atLeast"/>
                    <w:rPr>
                      <w:rFonts w:ascii="Arial" w:eastAsia="SimSun" w:hAnsi="Arial" w:cs="Mangal"/>
                      <w:color w:val="0E4194"/>
                      <w:spacing w:val="-6"/>
                      <w:kern w:val="2"/>
                      <w:szCs w:val="24"/>
                      <w:lang w:eastAsia="zh-CN" w:bidi="hi-IN"/>
                    </w:rPr>
                  </w:pPr>
                  <w:r w:rsidRPr="008D5862">
                    <w:rPr>
                      <w:rFonts w:ascii="Arial" w:eastAsia="SimSun" w:hAnsi="Arial" w:cs="Mangal"/>
                      <w:spacing w:val="-6"/>
                      <w:kern w:val="2"/>
                      <w:szCs w:val="24"/>
                      <w:lang w:eastAsia="zh-CN" w:bidi="hi-IN"/>
                    </w:rPr>
                    <w:t>B</w:t>
                  </w:r>
                </w:p>
              </w:tc>
            </w:tr>
          </w:tbl>
          <w:p w14:paraId="65087542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070C0"/>
                <w:spacing w:val="-6"/>
                <w:kern w:val="2"/>
                <w:szCs w:val="24"/>
                <w:lang w:eastAsia="zh-CN" w:bidi="hi-IN"/>
              </w:rPr>
            </w:pPr>
          </w:p>
        </w:tc>
      </w:tr>
      <w:tr w:rsidR="008D5862" w:rsidRPr="008D5862" w14:paraId="4B0D16CA" w14:textId="77777777" w:rsidTr="000116E2">
        <w:tc>
          <w:tcPr>
            <w:tcW w:w="2977" w:type="dxa"/>
            <w:vMerge w:val="restart"/>
          </w:tcPr>
          <w:p w14:paraId="3244C9C9" w14:textId="77777777" w:rsidR="008D5862" w:rsidRPr="008D5862" w:rsidRDefault="008D5862" w:rsidP="000116E2">
            <w:pPr>
              <w:widowControl w:val="0"/>
              <w:suppressAutoHyphens/>
              <w:spacing w:after="0" w:line="240" w:lineRule="auto"/>
              <w:ind w:firstLine="1296"/>
              <w:rPr>
                <w:rFonts w:ascii="Arial" w:eastAsia="SimSun" w:hAnsi="Arial" w:cs="Mangal"/>
                <w:color w:val="548DD4"/>
                <w:spacing w:val="-6"/>
                <w:kern w:val="2"/>
                <w:sz w:val="16"/>
                <w:szCs w:val="24"/>
                <w:lang w:eastAsia="zh-CN" w:bidi="hi-IN"/>
              </w:rPr>
            </w:pPr>
          </w:p>
          <w:p w14:paraId="13FDED14" w14:textId="77777777" w:rsidR="008D5862" w:rsidRPr="008D5862" w:rsidRDefault="008D5862" w:rsidP="000116E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548DD4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SimSun" w:hAnsi="Arial" w:cs="Mangal"/>
                <w:color w:val="548DD4"/>
                <w:spacing w:val="-6"/>
                <w:kern w:val="2"/>
                <w:lang w:eastAsia="zh-CN" w:bidi="hi-IN"/>
              </w:rPr>
              <w:t>Kita informacija</w:t>
            </w:r>
          </w:p>
        </w:tc>
        <w:tc>
          <w:tcPr>
            <w:tcW w:w="7540" w:type="dxa"/>
          </w:tcPr>
          <w:p w14:paraId="0F7CCF91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548DD4"/>
                <w:spacing w:val="-6"/>
                <w:kern w:val="2"/>
                <w:szCs w:val="24"/>
                <w:lang w:eastAsia="zh-CN" w:bidi="hi-IN"/>
              </w:rPr>
            </w:pPr>
          </w:p>
          <w:p w14:paraId="740FE3B6" w14:textId="1EA88D70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2025 m. spalio 06 d. – 2026 m. balandžio 30 d. dalyvavau 270 akad. val. (10</w:t>
            </w:r>
          </w:p>
          <w:p w14:paraId="22F842A5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ECTS kreditų) nacionalinėje pedagoginių darbuotojų kvalifikacijos tobulinimo programoje „</w:t>
            </w:r>
            <w:r w:rsidRPr="00B7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Vadovavimas mokyklai: švietimo įstaigų vadovų ir vadovių </w:t>
            </w:r>
          </w:p>
          <w:p w14:paraId="1C522728" w14:textId="787105CB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profesinio tobulėjimo programa</w:t>
            </w: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“.</w:t>
            </w:r>
          </w:p>
          <w:p w14:paraId="04F31E3B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</w:p>
          <w:p w14:paraId="68701654" w14:textId="7A7092ED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2025 m. </w:t>
            </w:r>
            <w:r w:rsidRPr="00B705B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Baigiau 60 akademinių valandų trukmės kvalifikacijos tobulinimo programą ,,Ikimokyklinio ugdymo mokyklų vadovų (direktorių) profesinio meistriškumo stiprinimas“</w:t>
            </w: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.</w:t>
            </w:r>
          </w:p>
          <w:p w14:paraId="5A3B0034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</w:p>
          <w:p w14:paraId="14C5C804" w14:textId="7CF23CB5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2025 m. </w:t>
            </w:r>
            <w:r w:rsidRPr="00B7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Dalyvavau sudarytoje Panevėžio miesto savivaldybės administracijos direktoriaus „Panevėžio miesto ikimokyklinio ugdymo mokyklų 2024–2027 </w:t>
            </w:r>
          </w:p>
          <w:p w14:paraId="41A6C5E2" w14:textId="3E9C7F20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metų tinklo pertvarkos plano korekcijoms parengti“ darbo grupėje.</w:t>
            </w:r>
          </w:p>
          <w:p w14:paraId="60EEE1EC" w14:textId="77777777" w:rsidR="00325700" w:rsidRDefault="00325700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</w:p>
          <w:p w14:paraId="7F4505FA" w14:textId="7B4665F8" w:rsidR="00325700" w:rsidRDefault="00325700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2025 m. </w:t>
            </w:r>
            <w:r w:rsidRPr="00325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700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parengiau ir skaičiau pranešimą tarptautinėje metodinėje-praktinėje konferencijoje</w:t>
            </w: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 „Ką skaito mokytojas, kad skaitytų vaikas: metodai, patirtys, atradimai ir įkvėpimai“.</w:t>
            </w:r>
          </w:p>
          <w:p w14:paraId="784151F6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</w:p>
          <w:p w14:paraId="1DB9415F" w14:textId="0FB58472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2024 m., 2025 m. </w:t>
            </w:r>
            <w:r w:rsidRPr="00B705BF">
              <w:rPr>
                <w:rFonts w:ascii="Times New Roman" w:hAnsi="Times New Roman" w:cs="Times New Roman"/>
              </w:rPr>
              <w:t xml:space="preserve"> </w:t>
            </w: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Dalyvavau Kauno technologijos universiteto Panevėžio technologijų ir verslo fakulteto Vadybos magistrantūros studijų programos </w:t>
            </w:r>
          </w:p>
          <w:p w14:paraId="0E149584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modulio Edukacinių inovacijų vadyba (kodas S190M198) magistrantų </w:t>
            </w:r>
          </w:p>
          <w:p w14:paraId="1C88AC6B" w14:textId="670D8E2F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B705BF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projektinių darbų gynimo komisijoje.</w:t>
            </w:r>
          </w:p>
          <w:p w14:paraId="383D5C0E" w14:textId="77777777" w:rsidR="00B705BF" w:rsidRDefault="00B705BF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</w:p>
          <w:p w14:paraId="4233A31A" w14:textId="039F97A1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8D5862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2023-11-24 Parengiau ir skaičiau pranešimą ,,Sociokratinis valdymas švietimo </w:t>
            </w:r>
          </w:p>
          <w:p w14:paraId="5204E37A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8D5862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 xml:space="preserve">institucijose: sėkmės istorijos“ KTU studentų mokslinėje praktinėje </w:t>
            </w:r>
          </w:p>
          <w:p w14:paraId="2097A0A8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</w:pPr>
            <w:r w:rsidRPr="008D5862">
              <w:rPr>
                <w:rFonts w:ascii="Arial" w:eastAsia="Times New Roman" w:hAnsi="Arial" w:cs="Arial"/>
                <w:spacing w:val="-6"/>
                <w:kern w:val="2"/>
                <w:szCs w:val="24"/>
                <w:lang w:eastAsia="lt-LT" w:bidi="hi-IN"/>
              </w:rPr>
              <w:t>konferencijoje ,,Technologijų ir verslo aktualijos-2023“;</w:t>
            </w:r>
          </w:p>
          <w:p w14:paraId="73FAFEA2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548DD4"/>
                <w:spacing w:val="-6"/>
                <w:kern w:val="2"/>
                <w:szCs w:val="24"/>
                <w:lang w:eastAsia="zh-CN" w:bidi="hi-IN"/>
              </w:rPr>
            </w:pPr>
          </w:p>
          <w:p w14:paraId="7F077021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>2023-05-03 dalyvavau konferencijoje ,,Ikimokyklinio ugdymo mokykla – šiuolaikiniam vaikui“;</w:t>
            </w:r>
          </w:p>
          <w:p w14:paraId="5B6595C0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548DD4"/>
                <w:spacing w:val="-6"/>
                <w:kern w:val="2"/>
                <w:szCs w:val="24"/>
                <w:lang w:eastAsia="zh-CN" w:bidi="hi-IN"/>
              </w:rPr>
            </w:pPr>
          </w:p>
          <w:p w14:paraId="632ED904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Times New Roman" w:hAnsi="Arial" w:cs="Arial"/>
                <w:iCs/>
                <w:lang w:eastAsia="zh-CN"/>
              </w:rPr>
            </w:pPr>
            <w:r w:rsidRPr="008D5862">
              <w:rPr>
                <w:rFonts w:ascii="Arial" w:eastAsia="SimSun" w:hAnsi="Arial" w:cs="Mangal"/>
                <w:spacing w:val="-6"/>
                <w:kern w:val="2"/>
                <w:lang w:eastAsia="zh-CN" w:bidi="hi-IN"/>
              </w:rPr>
              <w:t xml:space="preserve">2023-03-18—2023-05-18 </w:t>
            </w:r>
            <w:r w:rsidRPr="008D5862"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</w:t>
            </w:r>
            <w:r w:rsidRPr="008D5862">
              <w:rPr>
                <w:rFonts w:ascii="Arial" w:eastAsia="Times New Roman" w:hAnsi="Arial" w:cs="Arial"/>
                <w:iCs/>
                <w:lang w:eastAsia="zh-CN"/>
              </w:rPr>
              <w:t xml:space="preserve">su socialiniais partneriais parengiau mokyklų vadovų, jų pavaduotojų ugdymui, mokytojų, pagalbos mokiniui specialistų kvalifikacijos tobulinimo ilgalaikę  programą ,,Žaliasis pėdsakas“;  </w:t>
            </w:r>
          </w:p>
          <w:p w14:paraId="1748485F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548DD4"/>
                <w:spacing w:val="-6"/>
                <w:kern w:val="2"/>
                <w:lang w:eastAsia="zh-CN" w:bidi="hi-IN"/>
              </w:rPr>
            </w:pPr>
          </w:p>
        </w:tc>
      </w:tr>
      <w:tr w:rsidR="008D5862" w:rsidRPr="008D5862" w14:paraId="7C894987" w14:textId="77777777" w:rsidTr="000116E2">
        <w:tc>
          <w:tcPr>
            <w:tcW w:w="2977" w:type="dxa"/>
            <w:vMerge/>
          </w:tcPr>
          <w:p w14:paraId="503018A7" w14:textId="77777777" w:rsidR="008D5862" w:rsidRPr="008D5862" w:rsidRDefault="008D5862" w:rsidP="000116E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548DD4"/>
                <w:spacing w:val="-6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540" w:type="dxa"/>
          </w:tcPr>
          <w:p w14:paraId="602E8D44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 xml:space="preserve">2023-01-25 dalyvavau Nacionalinės švietimo agentūros konferencijoje ,,Ikimokyklinio ugdymo įstaigos permainų labirintuose: nuo </w:t>
            </w:r>
          </w:p>
          <w:p w14:paraId="74EE584B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>atnaujinto turinio iki svajonių vadovo“;</w:t>
            </w:r>
          </w:p>
          <w:p w14:paraId="76BE3957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</w:p>
          <w:p w14:paraId="7AAAC7CC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 xml:space="preserve">2022-11-28 inicijavau ir koordinavau Panevėžio švietimo įstaigų mokytojų, švietimo pagalbos specialistų, ugdytinių ir jų tėvų projektą – iniciatyvą </w:t>
            </w:r>
          </w:p>
          <w:p w14:paraId="04BFCD6E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lastRenderedPageBreak/>
              <w:t>,,Pasveikink panevėžietį“;</w:t>
            </w:r>
          </w:p>
          <w:p w14:paraId="4D38B33A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</w:p>
          <w:p w14:paraId="13408FBD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 xml:space="preserve">2022-10-19 pristačiau Panevėžio lopšelio-darželio ,,Diemedis“ STEAM </w:t>
            </w:r>
          </w:p>
          <w:p w14:paraId="2ED70D11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>ugdymo strategijų praktinio įgyvendinimo įstaigoje patirtį Marijampolės savivaldybės ikimokyklinio ugdymo įstaigų vadovams;</w:t>
            </w:r>
          </w:p>
          <w:p w14:paraId="0B1D22FD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</w:p>
          <w:p w14:paraId="77D40745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 xml:space="preserve">2022-03-15 skaičiau pranešimą ,,Šeimos ir mokyklos bendradrbiavimas: </w:t>
            </w:r>
          </w:p>
          <w:p w14:paraId="1C27C739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 xml:space="preserve">Iššūkiai ir sprendimai“ respublikinėje metodinėje-praktinėje konferencijoje </w:t>
            </w:r>
          </w:p>
          <w:p w14:paraId="3D129193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  <w:r w:rsidRPr="008D5862"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  <w:t>,,Šeimos įtrauktis – kokybiško ugdymo garantas“.</w:t>
            </w:r>
          </w:p>
          <w:p w14:paraId="0C679344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0" w:line="100" w:lineRule="atLeast"/>
              <w:rPr>
                <w:rFonts w:ascii="Arial" w:eastAsia="ArialMT" w:hAnsi="Arial" w:cs="ArialMT"/>
                <w:spacing w:val="-6"/>
                <w:kern w:val="2"/>
                <w:lang w:eastAsia="zh-CN" w:bidi="hi-IN"/>
              </w:rPr>
            </w:pPr>
          </w:p>
        </w:tc>
      </w:tr>
      <w:tr w:rsidR="008D5862" w:rsidRPr="008D5862" w14:paraId="5DF2BF09" w14:textId="77777777" w:rsidTr="000116E2">
        <w:tc>
          <w:tcPr>
            <w:tcW w:w="2977" w:type="dxa"/>
            <w:vMerge/>
          </w:tcPr>
          <w:p w14:paraId="39D6B83B" w14:textId="77777777" w:rsidR="008D5862" w:rsidRPr="008D5862" w:rsidRDefault="008D5862" w:rsidP="000116E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548DD4"/>
                <w:spacing w:val="-6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540" w:type="dxa"/>
          </w:tcPr>
          <w:p w14:paraId="7D667065" w14:textId="77777777" w:rsidR="008D5862" w:rsidRPr="008D5862" w:rsidRDefault="008D5862" w:rsidP="000116E2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spacing w:val="-6"/>
                <w:kern w:val="2"/>
                <w:szCs w:val="24"/>
                <w:lang w:eastAsia="zh-CN" w:bidi="hi-IN"/>
              </w:rPr>
            </w:pPr>
          </w:p>
        </w:tc>
      </w:tr>
      <w:tr w:rsidR="008D5862" w:rsidRPr="008D5862" w14:paraId="61FB101F" w14:textId="77777777" w:rsidTr="000116E2">
        <w:tc>
          <w:tcPr>
            <w:tcW w:w="2977" w:type="dxa"/>
          </w:tcPr>
          <w:p w14:paraId="4497AF49" w14:textId="77777777" w:rsidR="008D5862" w:rsidRPr="008D5862" w:rsidRDefault="008D5862" w:rsidP="000116E2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548DD4"/>
                <w:spacing w:val="-6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7540" w:type="dxa"/>
          </w:tcPr>
          <w:p w14:paraId="0A2C5665" w14:textId="77777777" w:rsidR="008D5862" w:rsidRPr="008D5862" w:rsidRDefault="008D5862" w:rsidP="000116E2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548DD4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77A64E46" w14:textId="77777777" w:rsidR="008D5862" w:rsidRPr="008D5862" w:rsidRDefault="008D5862" w:rsidP="008D5862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2"/>
          <w:lang w:eastAsia="zh-CN" w:bidi="hi-IN"/>
        </w:rPr>
      </w:pPr>
    </w:p>
    <w:p w14:paraId="01D840FD" w14:textId="4252D876" w:rsidR="002439CA" w:rsidRDefault="002439CA" w:rsidP="002439CA">
      <w:pPr>
        <w:pStyle w:val="prastasiniatinklio"/>
      </w:pPr>
    </w:p>
    <w:p w14:paraId="328F982C" w14:textId="7F46F012" w:rsidR="002439CA" w:rsidRPr="002439CA" w:rsidRDefault="002439CA" w:rsidP="002439CA">
      <w:pPr>
        <w:rPr>
          <w:rFonts w:ascii="Times New Roman" w:hAnsi="Times New Roman" w:cs="Times New Roman"/>
          <w:sz w:val="24"/>
          <w:szCs w:val="24"/>
        </w:rPr>
      </w:pPr>
    </w:p>
    <w:p w14:paraId="4215CB8A" w14:textId="77777777" w:rsidR="0078618C" w:rsidRPr="008D5862" w:rsidRDefault="0078618C">
      <w:pPr>
        <w:rPr>
          <w:rFonts w:ascii="Times New Roman" w:hAnsi="Times New Roman" w:cs="Times New Roman"/>
          <w:sz w:val="24"/>
          <w:szCs w:val="24"/>
        </w:rPr>
      </w:pPr>
    </w:p>
    <w:sectPr w:rsidR="0078618C" w:rsidRPr="008D5862" w:rsidSect="008D586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62"/>
    <w:rsid w:val="000116E2"/>
    <w:rsid w:val="00135464"/>
    <w:rsid w:val="002439CA"/>
    <w:rsid w:val="00261DF2"/>
    <w:rsid w:val="00325700"/>
    <w:rsid w:val="0049264F"/>
    <w:rsid w:val="00513E74"/>
    <w:rsid w:val="0078618C"/>
    <w:rsid w:val="00854DDA"/>
    <w:rsid w:val="008D5862"/>
    <w:rsid w:val="009B3AE2"/>
    <w:rsid w:val="00A9412B"/>
    <w:rsid w:val="00B427F3"/>
    <w:rsid w:val="00B705BF"/>
    <w:rsid w:val="00E5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854B"/>
  <w15:chartTrackingRefBased/>
  <w15:docId w15:val="{6E42BFA8-337B-4B7B-BC89-F57ECDF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243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2744</Words>
  <Characters>1565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Vartotojas</cp:lastModifiedBy>
  <cp:revision>3</cp:revision>
  <dcterms:created xsi:type="dcterms:W3CDTF">2026-07-10T11:02:00Z</dcterms:created>
  <dcterms:modified xsi:type="dcterms:W3CDTF">2026-07-10T11:16:00Z</dcterms:modified>
</cp:coreProperties>
</file>